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2807"/>
        <w:gridCol w:w="1975"/>
        <w:gridCol w:w="966"/>
        <w:gridCol w:w="3076"/>
        <w:gridCol w:w="3138"/>
        <w:gridCol w:w="40"/>
      </w:tblGrid>
      <w:tr w:rsidR="00B177DF" w:rsidRPr="004116C4" w:rsidTr="00F136E1">
        <w:trPr>
          <w:trHeight w:val="1127"/>
        </w:trPr>
        <w:tc>
          <w:tcPr>
            <w:tcW w:w="7763" w:type="dxa"/>
            <w:gridSpan w:val="3"/>
          </w:tcPr>
          <w:p w:rsidR="00B177DF" w:rsidRPr="007E4891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English Plus Options dla klasy VII</w:t>
            </w:r>
            <w:r w:rsidR="00B51AFB"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9474C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:rsidR="00B177DF" w:rsidRPr="004116C4" w:rsidRDefault="00B177DF" w:rsidP="00F136E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5173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173F6">
              <w:rPr>
                <w:rFonts w:ascii="Arial" w:hAnsi="Arial" w:cs="Arial"/>
                <w:sz w:val="16"/>
                <w:szCs w:val="16"/>
              </w:rPr>
              <w:t>czynnościami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3F6">
              <w:rPr>
                <w:rFonts w:ascii="Arial" w:hAnsi="Arial" w:cs="Arial"/>
                <w:sz w:val="16"/>
                <w:szCs w:val="16"/>
              </w:rPr>
              <w:t>wspomnieniami z przeszłości dotyczącymi życia prywatnego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5173F6" w:rsidRDefault="00B177DF" w:rsidP="005173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</w:t>
            </w:r>
            <w:r w:rsidR="005173F6">
              <w:rPr>
                <w:rFonts w:ascii="Arial" w:hAnsi="Arial" w:cs="Arial"/>
                <w:sz w:val="16"/>
                <w:szCs w:val="16"/>
              </w:rPr>
              <w:t>nazwy codziennych czynności,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173F6">
              <w:rPr>
                <w:rFonts w:ascii="Arial" w:hAnsi="Arial" w:cs="Arial"/>
                <w:sz w:val="16"/>
                <w:szCs w:val="16"/>
              </w:rPr>
              <w:t>przysłówki częstotliwości, formy czasowników nieregularnych w czasie s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5173F6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opisuje przeszłe wydarzenia i fakty z życia prywatnego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21BC1">
              <w:rPr>
                <w:rFonts w:ascii="Arial" w:hAnsi="Arial" w:cs="Arial"/>
                <w:sz w:val="16"/>
                <w:szCs w:val="16"/>
              </w:rPr>
              <w:t>, przeszłymi zwyczajami, mod</w:t>
            </w:r>
            <w:r w:rsidR="00C814A0">
              <w:rPr>
                <w:rFonts w:ascii="Arial" w:hAnsi="Arial" w:cs="Arial"/>
                <w:sz w:val="16"/>
                <w:szCs w:val="16"/>
              </w:rPr>
              <w:t>nymi zachowaniami.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121BC1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 zwyczajów, ubiorów, mody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przymiotników opisujących wygląd, przymiotniki ekstremalne,formy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21BC1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121BC1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21BC1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czyjegoś wyglądu, miejsc  zakupów,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ankietę 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swojego hobby oraz zainteresowań swoich </w:t>
            </w:r>
            <w:r w:rsidR="00121BC1">
              <w:rPr>
                <w:rFonts w:ascii="Arial" w:hAnsi="Arial" w:cs="Arial"/>
                <w:sz w:val="16"/>
                <w:szCs w:val="16"/>
              </w:rPr>
              <w:t>kolegów z klasy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opisuje minione okazje do świętowania, pisze post do bloga na temat mody w przeszłości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funkcjami zmysłów, uczuciami, przymiotniki ekstremalne),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6E46A2">
              <w:rPr>
                <w:rFonts w:ascii="Arial" w:hAnsi="Arial" w:cs="Arial"/>
                <w:i/>
                <w:sz w:val="16"/>
                <w:szCs w:val="16"/>
              </w:rPr>
              <w:t xml:space="preserve">perfect, past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="00F136E1"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 for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Uczeńustala wspólne plany, reaguje na propozycje i sugestie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dotyczące sposobu spędzenia wolnego czasu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E46A2">
              <w:rPr>
                <w:rFonts w:ascii="Arial" w:hAnsi="Arial" w:cs="Arial"/>
                <w:sz w:val="16"/>
                <w:szCs w:val="16"/>
              </w:rPr>
              <w:t>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</w:t>
            </w:r>
            <w:r w:rsidR="006E46A2">
              <w:rPr>
                <w:rFonts w:ascii="Arial" w:hAnsi="Arial" w:cs="Arial"/>
                <w:sz w:val="16"/>
                <w:szCs w:val="16"/>
              </w:rPr>
              <w:t>ia swoją opinię na temat wrażeń związanych z funkcjami zmysłów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planowanych form spędzenia czasu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6E46A2">
              <w:rPr>
                <w:rFonts w:ascii="Arial" w:hAnsi="Arial" w:cs="Arial"/>
                <w:sz w:val="16"/>
                <w:szCs w:val="16"/>
              </w:rPr>
              <w:t>broszury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>wiadomości tekstowej, pocztówki na temat ulubionego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wpisu na blogu o najpiękniejszym miejscu w kraju,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broszury, wiadomości tekstowej, pocztówki na temat ulubionego miejsca, wpisu na blogu o najpiękniejszym miejscu w kraju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upodobaniami i preferencjami dotyczącymi </w:t>
            </w:r>
            <w:r w:rsidR="006E46A2">
              <w:rPr>
                <w:rFonts w:ascii="Arial" w:hAnsi="Arial" w:cs="Arial"/>
                <w:sz w:val="16"/>
                <w:szCs w:val="16"/>
              </w:rPr>
              <w:t>różnych miejsci czynności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 lub nowymi wydarzeniami w życiu prywatnym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</w:t>
            </w:r>
            <w:r w:rsidR="00F136E1">
              <w:rPr>
                <w:rFonts w:ascii="Arial" w:hAnsi="Arial" w:cs="Arial"/>
                <w:sz w:val="16"/>
                <w:szCs w:val="16"/>
              </w:rPr>
              <w:t>cechami geograficznymi, podróżowaniem, przygodami ekstremalnymi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zalet i wad samotnej podróży, nie popełniając 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sportach ekstremalnych, wyraża opinię i pyta o opinię na temat ich temat oraz pyta i odpowiada na pytania dotyczące nowych wieści z prywatnego życia,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wybranych miejsc  i swojej o nich opinii, opisuje na stronie FAQ ryzykowną aktywność sportową, </w:t>
            </w:r>
            <w:r w:rsidR="00C87142"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25CC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 w:rsidR="00C814A0">
              <w:rPr>
                <w:rFonts w:ascii="Arial" w:hAnsi="Arial" w:cs="Arial"/>
                <w:sz w:val="16"/>
                <w:szCs w:val="16"/>
              </w:rPr>
              <w:t>, nie popełniają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określniki </w:t>
            </w:r>
            <w:r w:rsidR="000625CC">
              <w:rPr>
                <w:rFonts w:ascii="Arial" w:hAnsi="Arial" w:cs="Arial"/>
                <w:sz w:val="16"/>
                <w:szCs w:val="16"/>
              </w:rPr>
              <w:t>ilościowe i liczbowe, przymiotniki opisujące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405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dotykających środowisko i sposobów  radzenia sobie z nimi,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porównuje, negocjuje  i wybiera przedmioty na prezent,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wynalazek pomocny w ratowaniu środowiska, opisuje przedmioty, które chce wybrać na prezent,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0625CC" w:rsidRDefault="00B177DF" w:rsidP="000625C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>omawia plany i pomysły na przyszłość przypominając rozmówcy o nich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0625CC">
              <w:rPr>
                <w:rFonts w:ascii="Arial" w:hAnsi="Arial" w:cs="Arial"/>
                <w:sz w:val="16"/>
                <w:szCs w:val="16"/>
              </w:rPr>
              <w:t>działań i zachowań odpowiednich dla różnego wieku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różnic między pokoleniami, ludzi w przyszłości,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wyraża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0625CC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tekstopisujący ludzi przyszłości, krótki list w sprawie wolontariatu, wiadomość tekstową lub e-mail dotyczący pożyczenia ubrania na rozmowę kwalifikacyjną, </w:t>
            </w:r>
            <w:r w:rsidR="00B177DF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pisze 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 w:rsidR="00311F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625CC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związane z organizacją szkoły, wymaganiami, problemami z wyborem szkoły i przedmiotów, pracą po szkole 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pyta, udziela i wymienia opinie na tematy związane ze szkołą teraz i w przyszłości, prosi o i udziela rad w związku ze zmęczeniem, stosując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różnych kwestii związanych z życiem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wakacji,e-mail z gratulacjami i prośba o poradę w sprawie pracy,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C814A0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>czasowniki związane z działaniem społecznym, przymioty charakteru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różnych </w:t>
            </w:r>
            <w:r w:rsidR="000625CC">
              <w:rPr>
                <w:rFonts w:ascii="Arial" w:hAnsi="Arial" w:cs="Arial"/>
                <w:sz w:val="16"/>
                <w:szCs w:val="16"/>
              </w:rPr>
              <w:t>zachowań społecznych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ludzi, których podziwia ,przedstawia i uzasadnia swój punkt widzenia na temat zagospodarowania przez szkołę nadwyżki żywności,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swoje </w:t>
            </w:r>
            <w:r w:rsidR="00C814A0">
              <w:rPr>
                <w:rFonts w:ascii="Arial" w:hAnsi="Arial" w:cs="Arial"/>
                <w:sz w:val="16"/>
                <w:szCs w:val="16"/>
              </w:rPr>
              <w:t>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rozprawkę argumentacyjną na temat społecznych problemów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ogłoszenie o proteście wobec sprzedaży niezdrowej żywności w szkolnym sklepiku,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177DF" w:rsidRPr="004116C4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770D0F" w:rsidRDefault="00B177DF" w:rsidP="00C81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rodzajów książek i filmów, czasowniki rzeczowniki związane z tematyką filmową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</w:t>
            </w:r>
            <w:r w:rsidR="00C814A0">
              <w:rPr>
                <w:rFonts w:ascii="Arial" w:hAnsi="Arial" w:cs="Arial"/>
                <w:sz w:val="16"/>
                <w:szCs w:val="16"/>
              </w:rPr>
              <w:t>strona bierna w czasie teraźniejszym i przeszłym.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umawia się na wyjście do kina polecając film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pierwszy obejrzany film,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rekordów związanych z filmem, poleca i wyraża opinię o filmach,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błędy językowe, które w znacznym stopniu wpływają na właściwe zrozumienie wypowiedzi.</w:t>
            </w:r>
          </w:p>
        </w:tc>
      </w:tr>
      <w:tr w:rsidR="00C814A0" w:rsidRPr="004116C4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kina,popełniając błędy językowe, które w znacznym stopniu wpływają na właściwe zrozumienie wypowiedzi, nie zachowując właściwej formy i stylu.</w:t>
            </w:r>
          </w:p>
        </w:tc>
      </w:tr>
    </w:tbl>
    <w:p w:rsidR="00B177DF" w:rsidRDefault="00B177DF" w:rsidP="00B177DF"/>
    <w:p w:rsidR="00B177DF" w:rsidRDefault="00B177DF" w:rsidP="00B177DF"/>
    <w:p w:rsidR="004D02BC" w:rsidRDefault="004D02BC"/>
    <w:sectPr w:rsidR="004D02BC" w:rsidSect="00F1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D1" w:rsidRDefault="007F27D1" w:rsidP="00385D5F">
      <w:pPr>
        <w:spacing w:after="0" w:line="240" w:lineRule="auto"/>
      </w:pPr>
      <w:r>
        <w:separator/>
      </w:r>
    </w:p>
  </w:endnote>
  <w:endnote w:type="continuationSeparator" w:id="0">
    <w:p w:rsidR="007F27D1" w:rsidRDefault="007F27D1" w:rsidP="003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2B" w:rsidRDefault="00E71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136E1" w:rsidRPr="004116C4" w:rsidTr="00F136E1"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 dla klasy VI</w:t>
          </w:r>
          <w:r w:rsidR="00E7182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8679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8679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E4EB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E8679E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F136E1" w:rsidRDefault="00F136E1" w:rsidP="00F13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2B" w:rsidRDefault="00E7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D1" w:rsidRDefault="007F27D1" w:rsidP="00385D5F">
      <w:pPr>
        <w:spacing w:after="0" w:line="240" w:lineRule="auto"/>
      </w:pPr>
      <w:r>
        <w:separator/>
      </w:r>
    </w:p>
  </w:footnote>
  <w:footnote w:type="continuationSeparator" w:id="0">
    <w:p w:rsidR="007F27D1" w:rsidRDefault="007F27D1" w:rsidP="003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2B" w:rsidRDefault="00E71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2B" w:rsidRDefault="00E718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2B" w:rsidRDefault="00E71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F"/>
    <w:rsid w:val="000625CC"/>
    <w:rsid w:val="0011136F"/>
    <w:rsid w:val="00121BC1"/>
    <w:rsid w:val="00311FEB"/>
    <w:rsid w:val="00385D5F"/>
    <w:rsid w:val="004058AC"/>
    <w:rsid w:val="00476850"/>
    <w:rsid w:val="0049474C"/>
    <w:rsid w:val="004D02BC"/>
    <w:rsid w:val="005173F6"/>
    <w:rsid w:val="006E46A2"/>
    <w:rsid w:val="00753B76"/>
    <w:rsid w:val="007E4891"/>
    <w:rsid w:val="007F27D1"/>
    <w:rsid w:val="00813CC9"/>
    <w:rsid w:val="00B078E0"/>
    <w:rsid w:val="00B177DF"/>
    <w:rsid w:val="00B51AFB"/>
    <w:rsid w:val="00C70EF8"/>
    <w:rsid w:val="00C814A0"/>
    <w:rsid w:val="00C87142"/>
    <w:rsid w:val="00D3746A"/>
    <w:rsid w:val="00DC72A6"/>
    <w:rsid w:val="00E7182B"/>
    <w:rsid w:val="00E8679E"/>
    <w:rsid w:val="00F136E1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F808-A7B2-437C-80A4-29F52A3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6906</Words>
  <Characters>41440</Characters>
  <Application>Microsoft Office Word</Application>
  <DocSecurity>0</DocSecurity>
  <Lines>345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3</cp:revision>
  <dcterms:created xsi:type="dcterms:W3CDTF">2019-10-21T17:49:00Z</dcterms:created>
  <dcterms:modified xsi:type="dcterms:W3CDTF">2019-10-21T17:49:00Z</dcterms:modified>
</cp:coreProperties>
</file>