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57" w:rsidRDefault="000C6E57">
      <w:pPr>
        <w:spacing w:line="276" w:lineRule="auto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0C6E57" w:rsidRDefault="006B4914">
      <w:pPr>
        <w:spacing w:line="276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 xml:space="preserve">Regulamin rekrutacji i uczestnictwa w projekcie </w:t>
      </w:r>
    </w:p>
    <w:p w:rsidR="000C6E57" w:rsidRDefault="006B4914">
      <w:pPr>
        <w:spacing w:line="276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>pn. "</w:t>
      </w:r>
      <w:r w:rsidR="001601B8">
        <w:rPr>
          <w:rFonts w:cstheme="minorHAnsi"/>
          <w:b/>
          <w:bCs/>
          <w:color w:val="000000"/>
          <w:sz w:val="26"/>
          <w:szCs w:val="26"/>
        </w:rPr>
        <w:t>Szkoły wysokich lotów – Barkowo, Korzeńsko i Powidzko</w:t>
      </w:r>
      <w:r>
        <w:rPr>
          <w:rFonts w:cstheme="minorHAnsi"/>
          <w:b/>
          <w:bCs/>
          <w:color w:val="000000"/>
          <w:sz w:val="26"/>
          <w:szCs w:val="26"/>
        </w:rPr>
        <w:t>”</w:t>
      </w:r>
    </w:p>
    <w:p w:rsidR="000C6E57" w:rsidRDefault="000C6E57">
      <w:pPr>
        <w:spacing w:line="276" w:lineRule="auto"/>
        <w:jc w:val="center"/>
        <w:rPr>
          <w:rFonts w:cstheme="minorHAnsi"/>
          <w:color w:val="000000"/>
          <w:sz w:val="26"/>
          <w:szCs w:val="26"/>
        </w:rPr>
      </w:pPr>
    </w:p>
    <w:p w:rsidR="000C6E57" w:rsidRDefault="006B4914">
      <w:pPr>
        <w:spacing w:line="276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I Postanowienia ogólne</w:t>
      </w:r>
    </w:p>
    <w:p w:rsidR="000C6E57" w:rsidRDefault="000C6E57">
      <w:pPr>
        <w:spacing w:line="276" w:lineRule="auto"/>
        <w:rPr>
          <w:rFonts w:cstheme="minorHAnsi"/>
          <w:color w:val="000000"/>
        </w:rPr>
      </w:pPr>
    </w:p>
    <w:p w:rsidR="000C6E57" w:rsidRDefault="006B4914">
      <w:pPr>
        <w:spacing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§1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Niniejszy regulamin określa warunki rekrutacji i udziału w projekcie pn. "</w:t>
      </w:r>
      <w:r w:rsidR="001601B8">
        <w:rPr>
          <w:rFonts w:cstheme="minorHAnsi"/>
          <w:color w:val="000000"/>
        </w:rPr>
        <w:t>Szkoły wysokich lotów – Barkowo, Korzeńsko i Powidzko</w:t>
      </w:r>
      <w:r>
        <w:rPr>
          <w:rFonts w:cstheme="minorHAnsi"/>
          <w:color w:val="000000"/>
        </w:rPr>
        <w:t xml:space="preserve">” dofinansowanego w ramach Regionalnego Programu Operacyjnego Województwa Dolnośląskiego 2014- 2020, współfinansowanego ze środków Unii Europejskiej w ramach Europejskiego Funduszu Społecznego, Działanie 10.2 Zapewnienie równego dostępu do wysokiej jakości edukacji podstawowej, gimnazjalnej i ponadgimnazjalnej, Poddziałanie 10.2.2 - Zapewnienie równego dostępu do wysokiej jakości edukacji podstawowej, gimnazjalnej i ponadgimnazjalnej - ZIT WROF. </w:t>
      </w:r>
    </w:p>
    <w:p w:rsidR="000C6E57" w:rsidRDefault="000C6E57">
      <w:pPr>
        <w:spacing w:line="276" w:lineRule="auto"/>
        <w:rPr>
          <w:rFonts w:cstheme="minorHAnsi"/>
          <w:color w:val="000000"/>
        </w:rPr>
      </w:pPr>
    </w:p>
    <w:p w:rsidR="000C6E57" w:rsidRDefault="006B4914">
      <w:pPr>
        <w:spacing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 2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Użyte w regulaminie określenia i skróty oznaczają 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>
        <w:rPr>
          <w:rFonts w:cstheme="minorHAnsi"/>
          <w:b/>
          <w:bCs/>
          <w:color w:val="000000"/>
        </w:rPr>
        <w:t xml:space="preserve">Uczestnik Projektu </w:t>
      </w:r>
      <w:r>
        <w:rPr>
          <w:rFonts w:cstheme="minorHAnsi"/>
          <w:color w:val="000000"/>
        </w:rPr>
        <w:t xml:space="preserve">– uczeń, rodzic lub nauczyciel szkoły podstawowej, korzystający ze wsparcia oferowanego w ramach Projektu. 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>
        <w:rPr>
          <w:rFonts w:cstheme="minorHAnsi"/>
          <w:b/>
          <w:bCs/>
          <w:color w:val="000000"/>
        </w:rPr>
        <w:t xml:space="preserve">Beneficjent </w:t>
      </w:r>
      <w:r>
        <w:rPr>
          <w:rFonts w:cstheme="minorHAnsi"/>
          <w:color w:val="000000"/>
        </w:rPr>
        <w:t xml:space="preserve">– Fundacja "W Drogę". </w:t>
      </w:r>
    </w:p>
    <w:p w:rsidR="000C6E57" w:rsidRDefault="006B4914">
      <w:pPr>
        <w:spacing w:line="276" w:lineRule="auto"/>
      </w:pPr>
      <w:r>
        <w:rPr>
          <w:rFonts w:cstheme="minorHAnsi"/>
          <w:color w:val="000000"/>
        </w:rPr>
        <w:t xml:space="preserve">3. </w:t>
      </w:r>
      <w:r>
        <w:rPr>
          <w:rFonts w:cstheme="minorHAnsi"/>
          <w:b/>
          <w:bCs/>
          <w:color w:val="000000"/>
        </w:rPr>
        <w:t xml:space="preserve">Projekt </w:t>
      </w:r>
      <w:r>
        <w:rPr>
          <w:rFonts w:cstheme="minorHAnsi"/>
          <w:color w:val="000000"/>
        </w:rPr>
        <w:t>- projekt pn. "</w:t>
      </w:r>
      <w:r w:rsidR="001601B8" w:rsidRPr="001601B8">
        <w:rPr>
          <w:rFonts w:cstheme="minorHAnsi"/>
          <w:color w:val="000000"/>
        </w:rPr>
        <w:t xml:space="preserve"> </w:t>
      </w:r>
      <w:r w:rsidR="001601B8">
        <w:rPr>
          <w:rFonts w:cstheme="minorHAnsi"/>
          <w:color w:val="000000"/>
        </w:rPr>
        <w:t>Szkoły wysokich lotów – Barkowo, Korzeńsko i Powidzko</w:t>
      </w:r>
      <w:r>
        <w:rPr>
          <w:rFonts w:cstheme="minorHAnsi"/>
          <w:color w:val="000000"/>
        </w:rPr>
        <w:t xml:space="preserve">”  jest realizowany w ramach Działania 10.2 Zapewnienie równego dostępu do wysokiej jakości edukacji podstawowej, gimnazjalnej i ponadgimnazjalnej, Poddziałanie 10.2.2 - Zapewnienie równego dostępu do wysokiej jakości edukacji podstawowej, gimnazjalnej i ponadgimnazjalnej - ZIT WROF - konkursy horyzontalne nr PDS.10.02.02-02-0017/17. 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</w:t>
      </w:r>
      <w:r>
        <w:rPr>
          <w:rFonts w:cstheme="minorHAnsi"/>
          <w:b/>
          <w:bCs/>
          <w:color w:val="000000"/>
        </w:rPr>
        <w:t>Koordynator</w:t>
      </w:r>
      <w:r>
        <w:rPr>
          <w:rFonts w:cstheme="minorHAnsi"/>
          <w:color w:val="000000"/>
        </w:rPr>
        <w:t>– osoba odpowiedzialna za zarządzanie i realizację projektu.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</w:t>
      </w:r>
      <w:r>
        <w:rPr>
          <w:rFonts w:cstheme="minorHAnsi"/>
          <w:b/>
          <w:bCs/>
          <w:color w:val="000000"/>
        </w:rPr>
        <w:t xml:space="preserve">Organizator Projektu </w:t>
      </w:r>
      <w:r>
        <w:rPr>
          <w:rFonts w:cstheme="minorHAnsi"/>
          <w:color w:val="000000"/>
        </w:rPr>
        <w:t xml:space="preserve">- beneficjent. </w:t>
      </w:r>
    </w:p>
    <w:p w:rsidR="000C6E57" w:rsidRDefault="006B4914">
      <w:pPr>
        <w:spacing w:line="276" w:lineRule="auto"/>
      </w:pPr>
      <w:r>
        <w:rPr>
          <w:rFonts w:cstheme="minorHAnsi"/>
          <w:color w:val="000000"/>
        </w:rPr>
        <w:t xml:space="preserve">6. </w:t>
      </w:r>
      <w:r>
        <w:rPr>
          <w:rFonts w:cstheme="minorHAnsi"/>
          <w:b/>
          <w:bCs/>
          <w:color w:val="000000"/>
        </w:rPr>
        <w:t xml:space="preserve">Komisja Rekrutacyjna </w:t>
      </w:r>
      <w:r>
        <w:rPr>
          <w:rFonts w:cstheme="minorHAnsi"/>
          <w:color w:val="000000"/>
        </w:rPr>
        <w:t xml:space="preserve">– zespół osób odpowiedzialnych za wyniki rekrutacji w szkole – w zależności od rodzaju zajęć nauczyciel prowadzący te zajęcia oraz opiekun szkolny. W pracach komisji bierze również udział koordynator. </w:t>
      </w:r>
    </w:p>
    <w:p w:rsidR="000C6E57" w:rsidRDefault="000C6E57">
      <w:pPr>
        <w:spacing w:line="276" w:lineRule="auto"/>
        <w:rPr>
          <w:rFonts w:cstheme="minorHAnsi"/>
          <w:color w:val="000000"/>
        </w:rPr>
      </w:pPr>
    </w:p>
    <w:p w:rsidR="000C6E57" w:rsidRDefault="000C6E57">
      <w:pPr>
        <w:spacing w:line="276" w:lineRule="auto"/>
        <w:rPr>
          <w:rFonts w:cstheme="minorHAnsi"/>
          <w:color w:val="000000"/>
        </w:rPr>
      </w:pPr>
    </w:p>
    <w:p w:rsidR="000C6E57" w:rsidRDefault="006B4914">
      <w:pPr>
        <w:spacing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 3</w:t>
      </w:r>
    </w:p>
    <w:p w:rsidR="000C6E57" w:rsidRPr="001601B8" w:rsidRDefault="006B4914" w:rsidP="001601B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="001601B8" w:rsidRPr="001601B8">
        <w:rPr>
          <w:rFonts w:cstheme="minorHAnsi"/>
          <w:color w:val="000000"/>
        </w:rPr>
        <w:t>Celem głównym projektu jest podniesienie poziomu kompet</w:t>
      </w:r>
      <w:r w:rsidR="001601B8">
        <w:rPr>
          <w:rFonts w:cstheme="minorHAnsi"/>
          <w:color w:val="000000"/>
        </w:rPr>
        <w:t>encji</w:t>
      </w:r>
      <w:r w:rsidR="001601B8" w:rsidRPr="001601B8">
        <w:rPr>
          <w:rFonts w:cstheme="minorHAnsi"/>
          <w:color w:val="000000"/>
        </w:rPr>
        <w:t xml:space="preserve"> kluczowych niezbędnych na rynku pracy oraz wyrównanie szans edukacyjnych 390 uczniów (208 dz</w:t>
      </w:r>
      <w:r w:rsidR="001601B8">
        <w:rPr>
          <w:rFonts w:cstheme="minorHAnsi"/>
          <w:color w:val="000000"/>
        </w:rPr>
        <w:t>iewcząt</w:t>
      </w:r>
      <w:r w:rsidR="001601B8" w:rsidRPr="001601B8">
        <w:rPr>
          <w:rFonts w:cstheme="minorHAnsi"/>
          <w:color w:val="000000"/>
        </w:rPr>
        <w:t xml:space="preserve"> i 182</w:t>
      </w:r>
      <w:r w:rsidR="001601B8">
        <w:rPr>
          <w:rFonts w:cstheme="minorHAnsi"/>
          <w:color w:val="000000"/>
        </w:rPr>
        <w:t xml:space="preserve"> </w:t>
      </w:r>
      <w:r w:rsidR="001601B8" w:rsidRPr="001601B8">
        <w:rPr>
          <w:rFonts w:cstheme="minorHAnsi"/>
          <w:color w:val="000000"/>
        </w:rPr>
        <w:t>ch</w:t>
      </w:r>
      <w:r w:rsidR="001601B8">
        <w:rPr>
          <w:rFonts w:cstheme="minorHAnsi"/>
          <w:color w:val="000000"/>
        </w:rPr>
        <w:t>łopców</w:t>
      </w:r>
      <w:r w:rsidR="001601B8" w:rsidRPr="001601B8">
        <w:rPr>
          <w:rFonts w:cstheme="minorHAnsi"/>
          <w:color w:val="000000"/>
        </w:rPr>
        <w:t>) uczęszczających do Szkół Podst</w:t>
      </w:r>
      <w:r w:rsidR="001601B8">
        <w:rPr>
          <w:rFonts w:cstheme="minorHAnsi"/>
          <w:color w:val="000000"/>
        </w:rPr>
        <w:t>awowych</w:t>
      </w:r>
      <w:r w:rsidR="001601B8" w:rsidRPr="001601B8">
        <w:rPr>
          <w:rFonts w:cstheme="minorHAnsi"/>
          <w:color w:val="000000"/>
        </w:rPr>
        <w:t xml:space="preserve"> w Powidzku, Barkowie i Korzeńsku z Gminy</w:t>
      </w:r>
      <w:r w:rsidR="001601B8">
        <w:rPr>
          <w:rFonts w:cstheme="minorHAnsi"/>
          <w:color w:val="000000"/>
        </w:rPr>
        <w:t xml:space="preserve"> </w:t>
      </w:r>
      <w:r w:rsidR="001601B8" w:rsidRPr="001601B8">
        <w:rPr>
          <w:rFonts w:cstheme="minorHAnsi"/>
          <w:color w:val="000000"/>
        </w:rPr>
        <w:t>Żmigród poprzez objęcie ich wsparciem w ramach zajęć dodatkowych i specjalistycznych</w:t>
      </w:r>
      <w:r w:rsidR="001601B8">
        <w:rPr>
          <w:rFonts w:cstheme="minorHAnsi"/>
          <w:color w:val="000000"/>
        </w:rPr>
        <w:t xml:space="preserve"> </w:t>
      </w:r>
      <w:r w:rsidR="001601B8" w:rsidRPr="001601B8">
        <w:rPr>
          <w:rFonts w:cstheme="minorHAnsi"/>
          <w:color w:val="000000"/>
        </w:rPr>
        <w:t>oraz wyposażenie szkolnych pracowni, a także objęcie wsparciem 63 nauczycieli (51 K</w:t>
      </w:r>
      <w:r w:rsidR="001601B8">
        <w:rPr>
          <w:rFonts w:cstheme="minorHAnsi"/>
          <w:color w:val="000000"/>
        </w:rPr>
        <w:t>obiet</w:t>
      </w:r>
      <w:r w:rsidR="001601B8" w:rsidRPr="001601B8">
        <w:rPr>
          <w:rFonts w:cstheme="minorHAnsi"/>
          <w:color w:val="000000"/>
        </w:rPr>
        <w:t xml:space="preserve">, 12 </w:t>
      </w:r>
      <w:proofErr w:type="spellStart"/>
      <w:r w:rsidR="001601B8" w:rsidRPr="001601B8">
        <w:rPr>
          <w:rFonts w:cstheme="minorHAnsi"/>
          <w:color w:val="000000"/>
        </w:rPr>
        <w:t>M</w:t>
      </w:r>
      <w:r w:rsidR="001601B8">
        <w:rPr>
          <w:rFonts w:cstheme="minorHAnsi"/>
          <w:color w:val="000000"/>
        </w:rPr>
        <w:t>ężczyn</w:t>
      </w:r>
      <w:proofErr w:type="spellEnd"/>
      <w:r w:rsidR="001601B8" w:rsidRPr="001601B8">
        <w:rPr>
          <w:rFonts w:cstheme="minorHAnsi"/>
          <w:color w:val="000000"/>
        </w:rPr>
        <w:t>) będących zatrudnionych w wyżej wymienionych szkołach w okresie I.2019</w:t>
      </w:r>
      <w:r w:rsidR="001601B8">
        <w:rPr>
          <w:rFonts w:cstheme="minorHAnsi"/>
          <w:color w:val="000000"/>
        </w:rPr>
        <w:t xml:space="preserve"> </w:t>
      </w:r>
      <w:r w:rsidR="001601B8" w:rsidRPr="001601B8">
        <w:rPr>
          <w:rFonts w:cstheme="minorHAnsi"/>
          <w:color w:val="000000"/>
        </w:rPr>
        <w:t>- VI.2020</w:t>
      </w:r>
      <w:r w:rsidRPr="001601B8">
        <w:rPr>
          <w:rFonts w:cstheme="minorHAnsi"/>
          <w:color w:val="000000"/>
        </w:rPr>
        <w:t>.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Projekt przyczyni się do osiągnięcia celu szczegółowego RPO WD 2014-2020 tj. ”Podniesienie u uczniów kompetencji kluczowych oraz właściwych postaw i umiejętności niezbędnych na rynku pracy oraz rozwijanie niezbędnego podejścia do ucznia, szczególnie ze specjalnymi potrzebami </w:t>
      </w:r>
      <w:r>
        <w:br w:type="page"/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edukacyjnymi” poprzez realizację następujących działań edukacyjnych dla uczniów/uczennic i nauczycieli/nauczycielek szkół objętych projektem: </w:t>
      </w:r>
    </w:p>
    <w:p w:rsidR="000C6E57" w:rsidRDefault="006B4914">
      <w:p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 xml:space="preserve">a) </w:t>
      </w:r>
      <w:r>
        <w:rPr>
          <w:rFonts w:cstheme="minorHAnsi"/>
        </w:rPr>
        <w:t>Rozszerzenie oferty oraz realizacja zajęć dodatkowych, pozalekcyjnych i pokazowych dla szkół objętych wsparciem.</w:t>
      </w:r>
    </w:p>
    <w:p w:rsidR="000C6E57" w:rsidRDefault="006B4914">
      <w:pPr>
        <w:spacing w:line="276" w:lineRule="auto"/>
        <w:rPr>
          <w:rFonts w:cstheme="minorHAnsi"/>
        </w:rPr>
      </w:pPr>
      <w:r>
        <w:rPr>
          <w:rFonts w:cstheme="minorHAnsi"/>
        </w:rPr>
        <w:t>b)  Doposażenie szkół w niezbędny sprzęt TIK oraz doposażenie pracowni przedmiotów mat</w:t>
      </w:r>
      <w:r w:rsidR="001601B8">
        <w:rPr>
          <w:rFonts w:cstheme="minorHAnsi"/>
        </w:rPr>
        <w:t>ematyczno</w:t>
      </w:r>
      <w:r>
        <w:rPr>
          <w:rFonts w:cstheme="minorHAnsi"/>
        </w:rPr>
        <w:t>-przyr</w:t>
      </w:r>
      <w:r w:rsidR="001601B8">
        <w:rPr>
          <w:rFonts w:cstheme="minorHAnsi"/>
        </w:rPr>
        <w:t>odniczych</w:t>
      </w:r>
      <w:r>
        <w:rPr>
          <w:rFonts w:cstheme="minorHAnsi"/>
        </w:rPr>
        <w:t xml:space="preserve"> i językowych w niezbędny sprzęt i pomoce dydaktyczne.</w:t>
      </w:r>
    </w:p>
    <w:p w:rsidR="000C6E57" w:rsidRPr="001601B8" w:rsidRDefault="006B4914" w:rsidP="001601B8">
      <w:r>
        <w:rPr>
          <w:rFonts w:cstheme="minorHAnsi"/>
        </w:rPr>
        <w:t>c) Realizacja wsparcia uczniów ze szczególnym uwzględnieniem dzieci ze specjalnymi potrzebami edukacyjnymi (SPE) i zagrożonych przedwczesnym kończeniem nauki w zakresie pomocy psychologiczno-pedagogicznej</w:t>
      </w:r>
      <w:r w:rsidR="001601B8">
        <w:rPr>
          <w:rFonts w:cstheme="minorHAnsi"/>
        </w:rPr>
        <w:t xml:space="preserve"> oraz </w:t>
      </w:r>
      <w:r w:rsidR="001601B8">
        <w:t>podniesienie kwalifikacji 63 nauczycieli ze szkół objętych projektem.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Okres realizacji Projektu: od </w:t>
      </w:r>
      <w:r>
        <w:rPr>
          <w:rFonts w:cstheme="minorHAnsi"/>
        </w:rPr>
        <w:t>201</w:t>
      </w:r>
      <w:r w:rsidR="001601B8">
        <w:rPr>
          <w:rFonts w:cstheme="minorHAnsi"/>
        </w:rPr>
        <w:t>9</w:t>
      </w:r>
      <w:r>
        <w:rPr>
          <w:rFonts w:cstheme="minorHAnsi"/>
        </w:rPr>
        <w:t>-0</w:t>
      </w:r>
      <w:r w:rsidR="001601B8">
        <w:rPr>
          <w:rFonts w:cstheme="minorHAnsi"/>
        </w:rPr>
        <w:t>1</w:t>
      </w:r>
      <w:r>
        <w:rPr>
          <w:rFonts w:cstheme="minorHAnsi"/>
        </w:rPr>
        <w:t>-0</w:t>
      </w:r>
      <w:r w:rsidR="001601B8">
        <w:rPr>
          <w:rFonts w:cstheme="minorHAnsi"/>
        </w:rPr>
        <w:t>1</w:t>
      </w:r>
      <w:r>
        <w:rPr>
          <w:rFonts w:cstheme="minorHAnsi"/>
        </w:rPr>
        <w:t xml:space="preserve"> do 2020-0</w:t>
      </w:r>
      <w:r w:rsidR="001601B8">
        <w:rPr>
          <w:rFonts w:cstheme="minorHAnsi"/>
        </w:rPr>
        <w:t>6</w:t>
      </w:r>
      <w:r>
        <w:rPr>
          <w:rFonts w:cstheme="minorHAnsi"/>
        </w:rPr>
        <w:t>-3</w:t>
      </w:r>
      <w:r w:rsidR="001601B8">
        <w:rPr>
          <w:rFonts w:cstheme="minorHAnsi"/>
        </w:rPr>
        <w:t>0</w:t>
      </w:r>
    </w:p>
    <w:p w:rsidR="000C6E57" w:rsidRDefault="000C6E57">
      <w:pPr>
        <w:spacing w:line="276" w:lineRule="auto"/>
        <w:rPr>
          <w:rFonts w:cstheme="minorHAnsi"/>
          <w:color w:val="000000"/>
        </w:rPr>
      </w:pPr>
    </w:p>
    <w:p w:rsidR="000C6E57" w:rsidRDefault="006B4914">
      <w:pPr>
        <w:spacing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 4</w:t>
      </w:r>
    </w:p>
    <w:p w:rsidR="000C6E57" w:rsidRDefault="006B4914">
      <w:pPr>
        <w:spacing w:after="56" w:line="276" w:lineRule="auto"/>
      </w:pPr>
      <w:r>
        <w:rPr>
          <w:rFonts w:cstheme="minorHAnsi"/>
          <w:color w:val="000000"/>
        </w:rPr>
        <w:t>1. Uczestnikami uprawnionymi do udziału w Projekcie są uczniowie/uczennice,  nauczyciele/nauczycielki oraz rodzice uczniów/uczennic szkół podstawowych: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Szkoła Podstawowa </w:t>
      </w:r>
      <w:r w:rsidR="001601B8">
        <w:rPr>
          <w:rFonts w:cstheme="minorHAnsi"/>
          <w:color w:val="000000"/>
        </w:rPr>
        <w:t>w Barkowie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Szkoła Podstawowa </w:t>
      </w:r>
      <w:r w:rsidR="001601B8">
        <w:rPr>
          <w:rFonts w:cstheme="minorHAnsi"/>
          <w:color w:val="000000"/>
        </w:rPr>
        <w:t>w Korzeńsku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Szkoła Podstawowa </w:t>
      </w:r>
      <w:r w:rsidR="001601B8">
        <w:rPr>
          <w:rFonts w:cstheme="minorHAnsi"/>
          <w:color w:val="000000"/>
        </w:rPr>
        <w:t>w Powidzku</w:t>
      </w:r>
    </w:p>
    <w:p w:rsidR="000C6E57" w:rsidRDefault="006B4914">
      <w:pPr>
        <w:spacing w:after="56" w:line="276" w:lineRule="auto"/>
      </w:pPr>
      <w:r>
        <w:rPr>
          <w:rFonts w:cstheme="minorHAnsi"/>
          <w:color w:val="000000"/>
        </w:rPr>
        <w:t xml:space="preserve">2. Dopuszczalne jest uczestnictwo ucznia/uczennicy, nauczyciela/nauczycielki w jednym lub kilku rodzajach zajęć/szkoleń. 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3.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 xml:space="preserve">Uczestnikami uprawnionymi do udziału w Projekcie w zakresie podnoszenia kwalifikacji i kompetencji kadry pedagogicznej są nauczyciele/nauczycielki, u których zdiagnozowano konieczność podniesienia umiejętności, np. w zakresie kształtowania kompetencji kluczowych u uczniów, kształcenia metodą eksperymentu, kształtowania umiejętności i postaw uczniów (m.in. kreatywność, innowacyjność, praca zespołowa) oraz pracy z uczniem ze specjalnymi potrzebami edukacyjnymi. </w:t>
      </w:r>
    </w:p>
    <w:p w:rsidR="000C6E57" w:rsidRDefault="000C6E57">
      <w:pPr>
        <w:spacing w:line="276" w:lineRule="auto"/>
        <w:rPr>
          <w:rFonts w:cstheme="minorHAnsi"/>
          <w:color w:val="000000"/>
        </w:rPr>
      </w:pPr>
    </w:p>
    <w:p w:rsidR="000C6E57" w:rsidRDefault="006B4914">
      <w:pPr>
        <w:spacing w:line="276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II Proces rekrutacji</w:t>
      </w:r>
    </w:p>
    <w:p w:rsidR="000C6E57" w:rsidRDefault="006B4914">
      <w:pPr>
        <w:spacing w:line="276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§ 5</w:t>
      </w:r>
    </w:p>
    <w:p w:rsidR="000C6E57" w:rsidRDefault="006B4914">
      <w:pPr>
        <w:spacing w:after="59" w:line="276" w:lineRule="auto"/>
      </w:pPr>
      <w:r>
        <w:rPr>
          <w:rFonts w:cstheme="minorHAnsi"/>
          <w:color w:val="000000"/>
        </w:rPr>
        <w:t>1. Proces rekrutacji rozpoczyna się w drugim semestrze roku szkolnego 201</w:t>
      </w:r>
      <w:r w:rsidR="001601B8"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>/201</w:t>
      </w:r>
      <w:r w:rsidR="001601B8">
        <w:rPr>
          <w:rFonts w:cstheme="minorHAnsi"/>
          <w:color w:val="000000"/>
        </w:rPr>
        <w:t>9</w:t>
      </w:r>
      <w:r>
        <w:rPr>
          <w:rFonts w:cstheme="minorHAnsi"/>
          <w:color w:val="000000"/>
        </w:rPr>
        <w:t>. A następnie zostanie powtórzony na początku każdego semestru szkolnego.</w:t>
      </w:r>
    </w:p>
    <w:p w:rsidR="000C6E57" w:rsidRDefault="006B4914">
      <w:pPr>
        <w:spacing w:after="59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Rekrutacja odbywać się będzie z uwzględnieniem zasady równych szans, w tym zasady równości płci, rekrutacja będzie otwarta dla osób z niepełnosprawnościami. 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3. Przy rekrutacji osób niepełnosprawnych wymagane jest orzeczenie o stopniu niepełnosprawności w rozumieniu ustawy z dnia 27 sierpnia 1997r. o rehabilitacji zawodowej i społecznej oraz zatrudnianiu osób niepełnosprawnych albo inny dokument, o którym mowa w ustawie z dnia 19 sierpnia 1994r. o ochronie zdrowia psychicznego. </w:t>
      </w:r>
      <w:r w:rsidR="002E78F8">
        <w:rPr>
          <w:rFonts w:cstheme="minorHAnsi"/>
        </w:rPr>
        <w:t>Dokument jest wymagany do wglądu i nie jest przechowywany w dokumentacji rekrutacyjnej.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4. Rekrutacja przeprowadzona jest zgodnie z diagnozą potrzeb edukacyjnych uczniów oraz uwzględnia analizę kryteriów merytorycznych predysponujących poszczególnych uczniów do objęcia określonym wsparciem na poszczególnych zajęciach. </w:t>
      </w:r>
      <w:r w:rsidR="002E78F8">
        <w:rPr>
          <w:rFonts w:cstheme="minorHAnsi"/>
        </w:rPr>
        <w:t>Kryterium dostępu jest status ucznia bądź nauczyciela placówki szkolnej objętej projektem.</w:t>
      </w:r>
    </w:p>
    <w:p w:rsidR="000C6E57" w:rsidRDefault="006B4914">
      <w:r>
        <w:rPr>
          <w:rFonts w:cstheme="minorHAnsi"/>
        </w:rPr>
        <w:t xml:space="preserve">5. Każda ze szkół zgłosiła potrzebę, aby wszystkie dzieci klas 1-8 wzięły udział w pokazach fizyczno-chemicznych organizowanych w szkołach, ze względu na dużą wartość edukacyjno-motywacyjną tego </w:t>
      </w:r>
      <w:r>
        <w:rPr>
          <w:rFonts w:cstheme="minorHAnsi"/>
        </w:rPr>
        <w:lastRenderedPageBreak/>
        <w:t>zadania. Z tego względu w ramach tego zadania rekrutacja będzie zamknięta - obejmie wszystkich uczniów szkoły.</w:t>
      </w:r>
    </w:p>
    <w:p w:rsidR="000C6E57" w:rsidRDefault="000C6E57">
      <w:pPr>
        <w:rPr>
          <w:rFonts w:cstheme="minorHAnsi"/>
        </w:rPr>
      </w:pPr>
    </w:p>
    <w:p w:rsidR="000C6E57" w:rsidRDefault="006B4914">
      <w:r>
        <w:rPr>
          <w:rFonts w:cstheme="minorHAnsi"/>
        </w:rPr>
        <w:t xml:space="preserve">6. Rekrutacja na zajęcia rozwijające uzdolnienia zostanie przeprowadzona przez nauczyciela prowadzącego zajęcia przedmiotowe, który będzie typować dzieci zdolne na podstawie swoich obserwacji oraz pozytywnych wyników z danego przedmiotu </w:t>
      </w:r>
      <w:r w:rsidR="002E78F8">
        <w:rPr>
          <w:rFonts w:cstheme="minorHAnsi"/>
        </w:rPr>
        <w:t>z ewentualną pomocą</w:t>
      </w:r>
      <w:r>
        <w:rPr>
          <w:rFonts w:cstheme="minorHAnsi"/>
        </w:rPr>
        <w:t xml:space="preserve"> opiekuna szkolnego, który ma za zadanie zdiagnozować możliwości i predyspozycje danego ucznia.</w:t>
      </w:r>
    </w:p>
    <w:p w:rsidR="002E78F8" w:rsidRPr="002E78F8" w:rsidRDefault="006B4914">
      <w:pPr>
        <w:rPr>
          <w:rFonts w:cstheme="minorHAnsi"/>
        </w:rPr>
      </w:pPr>
      <w:r>
        <w:rPr>
          <w:rFonts w:cstheme="minorHAnsi"/>
        </w:rPr>
        <w:t xml:space="preserve">Rekrutacja na zajęcia wyrównawcze uzdolnienia zostanie przeprowadzona przez nauczyciela prowadzącego zajęcia przedmiotowe, który będzie typować dzieci mające trudności z danego przedmiotu na podstawie swoich obserwacji oraz niskich wyników z danego przedmiotu </w:t>
      </w:r>
      <w:r w:rsidR="002E78F8">
        <w:rPr>
          <w:rFonts w:cstheme="minorHAnsi"/>
        </w:rPr>
        <w:t>z ewentualną pomocą</w:t>
      </w:r>
      <w:r>
        <w:rPr>
          <w:rFonts w:cstheme="minorHAnsi"/>
        </w:rPr>
        <w:t xml:space="preserve"> opiekuna szkolnego, który ma za zadanie zdiagnozować możliwości i predyspozycje danego ucznia.</w:t>
      </w:r>
    </w:p>
    <w:p w:rsidR="000C6E57" w:rsidRDefault="006B4914">
      <w:r>
        <w:rPr>
          <w:rFonts w:cstheme="minorHAnsi"/>
        </w:rPr>
        <w:t xml:space="preserve">7. </w:t>
      </w:r>
      <w:bookmarkStart w:id="1" w:name="_Hlk513206237"/>
      <w:r>
        <w:rPr>
          <w:rFonts w:cstheme="minorHAnsi"/>
        </w:rPr>
        <w:t xml:space="preserve">Kryteria rekrutacji na zajęcia rozwijające lub wyrównawcze prowadzone przez nauczycieli </w:t>
      </w:r>
      <w:bookmarkEnd w:id="1"/>
      <w:r>
        <w:rPr>
          <w:rFonts w:cstheme="minorHAnsi"/>
        </w:rPr>
        <w:t xml:space="preserve">oraz opiekuna szkolnego, który ma za zadanie zdiagnozować możliwości i predyspozycje danego ucznia i </w:t>
      </w:r>
      <w:r>
        <w:t>zajęcia z Treningu kreatywnego myślenia i pracy zespołowej: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a) bezwzględne pierwszeństwo będą miały dzieci niepełnosprawne (na podst. orzeczenia), 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b) dzieci z rodzin wielodzietnych lub niepełnych (5 pkt), 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c) dzieci objęte pomocą społeczną (5 pkt), 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d) dzieci z rodzin o dochodach na osobę poniżej </w:t>
      </w:r>
      <w:r w:rsidR="002E78F8">
        <w:rPr>
          <w:rFonts w:cstheme="minorHAnsi"/>
        </w:rPr>
        <w:t>800 zł</w:t>
      </w:r>
      <w:r>
        <w:rPr>
          <w:rFonts w:cstheme="minorHAnsi"/>
        </w:rPr>
        <w:t xml:space="preserve"> (3 pkt). </w:t>
      </w:r>
    </w:p>
    <w:p w:rsidR="000C6E57" w:rsidRDefault="006B4914">
      <w:r>
        <w:rPr>
          <w:rFonts w:cstheme="minorHAnsi"/>
        </w:rPr>
        <w:t xml:space="preserve">Powstaną listy rezerwowe w razie większej ilości dzieci chętnych do uczestnictwa w </w:t>
      </w:r>
      <w:r w:rsidR="002E78F8">
        <w:rPr>
          <w:rFonts w:cstheme="minorHAnsi"/>
        </w:rPr>
        <w:t>zajęciach</w:t>
      </w:r>
      <w:r>
        <w:rPr>
          <w:rFonts w:cstheme="minorHAnsi"/>
        </w:rPr>
        <w:t>, w przypadku rezygnacji Uczestnika, jego wolne miejsce zajmuje pierwsza osoba z listy rezerwowej.</w:t>
      </w:r>
    </w:p>
    <w:p w:rsidR="002E78F8" w:rsidRDefault="006B4914">
      <w:r>
        <w:rPr>
          <w:rFonts w:cstheme="minorHAnsi"/>
        </w:rPr>
        <w:t xml:space="preserve">8. </w:t>
      </w:r>
      <w:r>
        <w:t>Rekrutacja na zajęcia specjalistyczne</w:t>
      </w:r>
      <w:r w:rsidR="002E78F8">
        <w:t xml:space="preserve"> - </w:t>
      </w:r>
      <w:r w:rsidR="002E78F8" w:rsidRPr="002E78F8">
        <w:t>dodatkowe, warsztatowe i terapeutyczne wspierające rozwój dzieci ze spe</w:t>
      </w:r>
      <w:r w:rsidR="002E78F8">
        <w:t>cjalnymi</w:t>
      </w:r>
      <w:r w:rsidR="002E78F8" w:rsidRPr="002E78F8">
        <w:t>. potrzebami edukacyjnymi</w:t>
      </w:r>
      <w:r>
        <w:t xml:space="preserve"> (</w:t>
      </w:r>
      <w:proofErr w:type="spellStart"/>
      <w:r w:rsidR="002E78F8">
        <w:t>psychologiczne,</w:t>
      </w:r>
      <w:r>
        <w:t>logopedyczne</w:t>
      </w:r>
      <w:proofErr w:type="spellEnd"/>
      <w:r>
        <w:t xml:space="preserve">, pedagogiczne i </w:t>
      </w:r>
      <w:proofErr w:type="spellStart"/>
      <w:r>
        <w:t>biofeedback</w:t>
      </w:r>
      <w:proofErr w:type="spellEnd"/>
      <w:r>
        <w:t>):</w:t>
      </w:r>
      <w:r w:rsidR="002E78F8">
        <w:t xml:space="preserve"> </w:t>
      </w:r>
    </w:p>
    <w:p w:rsidR="000C6E57" w:rsidRDefault="006B4914">
      <w:r>
        <w:t xml:space="preserve">kierowane przez </w:t>
      </w:r>
      <w:r w:rsidR="002E78F8">
        <w:t>nauczycieli</w:t>
      </w:r>
      <w:r>
        <w:t xml:space="preserve"> będą dzieci z specjalnymi potrzebami edukacyjnymi i rozwojowymi; problemami emocjonalnymi, społecznymi, z koncentracją i nadpobudliwością. Opiekun szkolny jako osoba mająca za zadanie zdiagnozować potrzeby dzieci i wzbudzić w nich motywację do pracy będzie współprowadzić rekrutację.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Kryteria rekrutacji na zajęcia </w:t>
      </w:r>
      <w:r>
        <w:t>specjalistyczne</w:t>
      </w:r>
      <w:r>
        <w:rPr>
          <w:rFonts w:cstheme="minorHAnsi"/>
        </w:rPr>
        <w:t>: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>a) bezwzględne pierwszeństwo będą miały dzieci niepełnosprawne (na podst. orzeczenia) oraz dzieci mające opinie i/lub orzeczenia PPP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b) dzieci z rodzin wielodzietnych lub niepełnych (5 pkt), 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c) dzieci objęte pomocą społeczną (5 pkt), 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d) dzieci z rodzin o dochodach na osobę poniżej </w:t>
      </w:r>
      <w:r w:rsidR="002E78F8">
        <w:rPr>
          <w:rFonts w:cstheme="minorHAnsi"/>
        </w:rPr>
        <w:t>800 zł</w:t>
      </w:r>
      <w:r>
        <w:rPr>
          <w:rFonts w:cstheme="minorHAnsi"/>
        </w:rPr>
        <w:t xml:space="preserve"> (3 pkt)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 xml:space="preserve">Następnie decydować będzie kolejność zgłoszeń. Powstaną listy rezerwowe, w przypadku rezygnacji Uczestnika, jego wolne miejsce zajmuje pierwsza osoba z listy rezerwowej. </w:t>
      </w:r>
    </w:p>
    <w:p w:rsidR="000C6E57" w:rsidRDefault="006B4914" w:rsidP="002E78F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9. Rekrutacja </w:t>
      </w:r>
      <w:r>
        <w:rPr>
          <w:rFonts w:ascii="Verdana" w:hAnsi="Verdana" w:cs="Verdana"/>
          <w:sz w:val="18"/>
          <w:szCs w:val="18"/>
        </w:rPr>
        <w:t>na wyjazdy edukacyjne</w:t>
      </w:r>
      <w:r w:rsidR="002E78F8">
        <w:rPr>
          <w:rFonts w:ascii="Verdana" w:hAnsi="Verdana" w:cs="Verdana"/>
          <w:sz w:val="18"/>
          <w:szCs w:val="18"/>
        </w:rPr>
        <w:t xml:space="preserve"> </w:t>
      </w:r>
      <w:r>
        <w:rPr>
          <w:rFonts w:cstheme="minorHAnsi"/>
        </w:rPr>
        <w:t>odbędzie się na zasadzie wytypowania klas przez radę pedagogiczną</w:t>
      </w:r>
    </w:p>
    <w:p w:rsidR="000C6E57" w:rsidRPr="002E78F8" w:rsidRDefault="006B4914">
      <w:pPr>
        <w:rPr>
          <w:rFonts w:cstheme="minorHAnsi"/>
        </w:rPr>
      </w:pPr>
      <w:r>
        <w:rPr>
          <w:rFonts w:cstheme="minorHAnsi"/>
        </w:rPr>
        <w:t xml:space="preserve">10. </w:t>
      </w:r>
      <w:r>
        <w:rPr>
          <w:rFonts w:ascii="Verdana" w:hAnsi="Verdana" w:cs="Verdana"/>
          <w:sz w:val="18"/>
          <w:szCs w:val="18"/>
        </w:rPr>
        <w:t xml:space="preserve">Nauczyciele chcący podnosić swoje kwalifikacje zgłosili chęć podnoszenia ich w przeprowadzonej diagnozie. </w:t>
      </w:r>
      <w:r>
        <w:t xml:space="preserve">Wszyscy nauczyciele wezmą udział w szkoleniowych radach pedagogicznych. 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>1</w:t>
      </w:r>
      <w:r w:rsidR="002E78F8">
        <w:rPr>
          <w:rFonts w:cstheme="minorHAnsi"/>
        </w:rPr>
        <w:t>1</w:t>
      </w:r>
      <w:r>
        <w:rPr>
          <w:rFonts w:cstheme="minorHAnsi"/>
        </w:rPr>
        <w:t xml:space="preserve">. W sytuacji zbyt małej ilości zgłoszeń podczas rekrutacji i zagrożenia nie zrealizowania wskaźnika, </w:t>
      </w:r>
      <w:r w:rsidR="002E78F8">
        <w:rPr>
          <w:rFonts w:cstheme="minorHAnsi"/>
        </w:rPr>
        <w:t>Beneficjent</w:t>
      </w:r>
      <w:r>
        <w:rPr>
          <w:rFonts w:cstheme="minorHAnsi"/>
        </w:rPr>
        <w:t xml:space="preserve"> planuje powtórzenie rekrutacji jako środek zaradczy.</w:t>
      </w:r>
    </w:p>
    <w:p w:rsidR="000C6E57" w:rsidRDefault="006B4914">
      <w:pPr>
        <w:rPr>
          <w:rFonts w:cstheme="minorHAnsi"/>
        </w:rPr>
      </w:pPr>
      <w:r>
        <w:rPr>
          <w:rFonts w:cstheme="minorHAnsi"/>
        </w:rPr>
        <w:t>1</w:t>
      </w:r>
      <w:r w:rsidR="002E78F8">
        <w:rPr>
          <w:rFonts w:cstheme="minorHAnsi"/>
        </w:rPr>
        <w:t>2</w:t>
      </w:r>
      <w:r>
        <w:rPr>
          <w:rFonts w:cstheme="minorHAnsi"/>
        </w:rPr>
        <w:t>. Szkoły deklarują, że posiadają pomieszczenia dostosowane do potrzeb osób niepełnosprawnych.</w:t>
      </w:r>
    </w:p>
    <w:p w:rsidR="000C6E57" w:rsidRDefault="002E78F8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13</w:t>
      </w:r>
      <w:r w:rsidR="006B4914">
        <w:rPr>
          <w:rFonts w:cstheme="minorHAnsi"/>
          <w:color w:val="000000"/>
        </w:rPr>
        <w:t xml:space="preserve">. O zakwalifikowaniu do udziału w Projekcie Uczestnik będzie poinformowany przez Koordynatora lub szkołę. 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="002E78F8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 xml:space="preserve">. Koordynator zbiera dokumentację projektu i przechowuje je w </w:t>
      </w:r>
      <w:r w:rsidR="00796095">
        <w:rPr>
          <w:rFonts w:cstheme="minorHAnsi"/>
          <w:color w:val="000000"/>
        </w:rPr>
        <w:t>biurze projektu.</w:t>
      </w:r>
      <w:r>
        <w:rPr>
          <w:rFonts w:cstheme="minorHAnsi"/>
          <w:color w:val="000000"/>
        </w:rPr>
        <w:t xml:space="preserve"> </w:t>
      </w:r>
    </w:p>
    <w:p w:rsidR="000C6E57" w:rsidRDefault="006B4914">
      <w:pPr>
        <w:spacing w:line="276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IV Proces wdrażania Projektu</w:t>
      </w:r>
    </w:p>
    <w:p w:rsidR="000C6E57" w:rsidRDefault="000C6E57">
      <w:pPr>
        <w:spacing w:line="276" w:lineRule="auto"/>
        <w:jc w:val="center"/>
        <w:rPr>
          <w:rFonts w:cstheme="minorHAnsi"/>
          <w:color w:val="000000"/>
        </w:rPr>
      </w:pPr>
    </w:p>
    <w:p w:rsidR="000C6E57" w:rsidRDefault="006B4914">
      <w:pPr>
        <w:spacing w:line="276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§6</w:t>
      </w:r>
    </w:p>
    <w:p w:rsidR="000C6E57" w:rsidRDefault="006B4914">
      <w:pPr>
        <w:spacing w:after="58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Uczestnik Projektu ma prawo do nieodpłatnego udziału w Projekcie oraz nieodpłatnego korzystania ze specjalistycznego sprzętu oraz materiałów dydaktycznych zakupionych w ramach Projektu. Jednocześnie zobowiązuje się do systematycznego udziału w zajęciach (uczniowie) lub szkoleniach, kursach </w:t>
      </w:r>
      <w:proofErr w:type="spellStart"/>
      <w:r>
        <w:rPr>
          <w:rFonts w:cstheme="minorHAnsi"/>
          <w:color w:val="000000"/>
        </w:rPr>
        <w:t>etc</w:t>
      </w:r>
      <w:proofErr w:type="spellEnd"/>
      <w:r>
        <w:rPr>
          <w:rFonts w:cstheme="minorHAnsi"/>
          <w:color w:val="000000"/>
        </w:rPr>
        <w:t xml:space="preserve"> (nauczyciele) zgodnie z planem. 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Uczestnik (dot. nauczycieli) lub w imieniu Uczestnika Projektu (dot. uczniów) rodzic bądź opiekun prawny podpisuje dokumenty warunkujące udział w projekcie: 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ankieta rekrutacyjna, </w:t>
      </w:r>
    </w:p>
    <w:p w:rsidR="000C6E57" w:rsidRDefault="006B4914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deklarację uczestnictwa, </w:t>
      </w:r>
    </w:p>
    <w:p w:rsidR="000C6E57" w:rsidRDefault="006B4914">
      <w:pPr>
        <w:spacing w:line="276" w:lineRule="auto"/>
      </w:pPr>
      <w:r>
        <w:rPr>
          <w:rFonts w:cstheme="minorHAnsi"/>
          <w:color w:val="000000"/>
        </w:rPr>
        <w:t>c) oświadczenie o wyrażeniu zgody na przetwarzanie danych osobowych.</w:t>
      </w:r>
    </w:p>
    <w:p w:rsidR="000C6E57" w:rsidRDefault="006B4914">
      <w:r>
        <w:t>3. Dokumenty jak w pkt. 2 uczestnik (nauczyciel) lub rodzic lub opiekun prawny dostarcza Dyrektorowi szkoły, który przekazuje je Koordynatorowi Projektu lub przekazuje bezpośrednio Koordynatorowi.</w:t>
      </w:r>
    </w:p>
    <w:p w:rsidR="000C6E57" w:rsidRDefault="006B4914">
      <w:r>
        <w:t xml:space="preserve">4. Dodatkowe obowiązki uczestników i ich rodziców / opiekunów prawnych: </w:t>
      </w:r>
    </w:p>
    <w:p w:rsidR="000C6E57" w:rsidRDefault="006B4914">
      <w:r>
        <w:t>a) usprawiedliwianie nieobecności na zajęciach,</w:t>
      </w:r>
    </w:p>
    <w:p w:rsidR="00796095" w:rsidRDefault="006B4914">
      <w:r>
        <w:t>b) przestrzeganie regulaminu uczestnictwa w projekcie</w:t>
      </w:r>
      <w:r w:rsidR="00796095">
        <w:t>,</w:t>
      </w:r>
    </w:p>
    <w:p w:rsidR="000C6E57" w:rsidRDefault="00796095">
      <w:r>
        <w:t>c) w przypadku nauczycieli po zakończeniu kursów lub szkoleń nabycie kompetencji lub kwalifikacji objętych kursem lub szkoleniem. W przypadku braku nabycia kompetencji pomimo uczestnictwa w kursie/szkoleniu uczestnik ma obowiązek pokryć jego koszt.</w:t>
      </w:r>
    </w:p>
    <w:p w:rsidR="000C6E57" w:rsidRDefault="000C6E57">
      <w:pPr>
        <w:spacing w:line="276" w:lineRule="auto"/>
        <w:rPr>
          <w:rFonts w:cstheme="minorHAnsi"/>
          <w:color w:val="000000"/>
        </w:rPr>
      </w:pPr>
    </w:p>
    <w:p w:rsidR="000C6E57" w:rsidRDefault="006B4914">
      <w:pPr>
        <w:spacing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§ 7</w:t>
      </w:r>
    </w:p>
    <w:p w:rsidR="000C6E57" w:rsidRDefault="006B4914">
      <w:pPr>
        <w:spacing w:after="56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Po zadeklarowaniu udziału w Projekcie, udział Uczestników w zajęciach jest obowiązkowy. </w:t>
      </w:r>
    </w:p>
    <w:p w:rsidR="000C6E57" w:rsidRDefault="006B4914">
      <w:pPr>
        <w:spacing w:after="56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2. Uczestnicy projektu i ich rodzice lub opiekunowie prawni oraz kadra zobowiązani są do udzielania informacji na temat realizacji projektu osobom i instytucjom zewnętrznym upoważnionym do przeprowadzania kontroli projektu.</w:t>
      </w:r>
    </w:p>
    <w:p w:rsidR="000C6E57" w:rsidRDefault="006B4914">
      <w:pPr>
        <w:spacing w:after="56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Przez 1 godzinę zajęć rozumie się 45 min, o ile nie zostało to określone inaczej. </w:t>
      </w:r>
    </w:p>
    <w:p w:rsidR="000C6E57" w:rsidRDefault="006B4914">
      <w:pPr>
        <w:spacing w:after="56" w:line="276" w:lineRule="auto"/>
      </w:pPr>
      <w:r>
        <w:rPr>
          <w:rFonts w:cstheme="minorHAnsi"/>
          <w:color w:val="000000"/>
        </w:rPr>
        <w:t xml:space="preserve">4. Organizator Projektu dopuszcza nieobecność Uczestnika Projektu spowodowaną chorobą, wypadkiem losowym bądź innymi zdarzeniami wynikającymi z przyczyn niezależnych od Uczestnika projektu. </w:t>
      </w:r>
    </w:p>
    <w:p w:rsidR="000C6E57" w:rsidRDefault="006B4914">
      <w:pPr>
        <w:spacing w:after="56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W sytuacjach, w których nie możliwy jest dalszy udział Uczestnika Projektu (zmiana miejsca zamieszkania, choroba, inny ważny powód) rodzic/opiekun prawny składa pisemne oświadczenie o rezygnacji z udziału w Projekcie. </w:t>
      </w:r>
    </w:p>
    <w:p w:rsidR="000C6E57" w:rsidRDefault="006B4914">
      <w:pPr>
        <w:spacing w:after="56" w:line="276" w:lineRule="auto"/>
      </w:pPr>
      <w:r>
        <w:rPr>
          <w:rFonts w:cstheme="minorHAnsi"/>
          <w:color w:val="000000"/>
        </w:rPr>
        <w:t xml:space="preserve">6. Beneficjent zastrzega sobie prawo do wykluczenia Uczestnika z Projektu w przypadku nieusprawiedliwienia nieobecności na zajęciach lub szkoleniach w więcej niż 20% zaplanowanych na dany semestr szkolny. W zaistniałej sytuacji miejsce wykluczonego Uczestnika zajmuje pierwsza osoba znajdująca się na liście rezerwowej. </w:t>
      </w:r>
    </w:p>
    <w:p w:rsidR="000C6E57" w:rsidRPr="00796095" w:rsidRDefault="006B4914" w:rsidP="00796095">
      <w:pPr>
        <w:spacing w:after="56" w:line="276" w:lineRule="auto"/>
      </w:pPr>
      <w:r>
        <w:rPr>
          <w:rFonts w:cstheme="minorHAnsi"/>
          <w:color w:val="000000"/>
        </w:rPr>
        <w:t>7. Uczestnicy projektu podlegają procesowi monitoringu i ewaluacji.</w:t>
      </w:r>
    </w:p>
    <w:p w:rsidR="000C6E57" w:rsidRDefault="000C6E57">
      <w:pPr>
        <w:spacing w:line="276" w:lineRule="auto"/>
        <w:jc w:val="center"/>
        <w:rPr>
          <w:rFonts w:cstheme="minorHAnsi"/>
          <w:b/>
          <w:bCs/>
          <w:color w:val="000000"/>
        </w:rPr>
      </w:pPr>
    </w:p>
    <w:p w:rsidR="000C6E57" w:rsidRDefault="000C6E57">
      <w:pPr>
        <w:spacing w:line="276" w:lineRule="auto"/>
        <w:jc w:val="center"/>
        <w:rPr>
          <w:rFonts w:cstheme="minorHAnsi"/>
          <w:b/>
          <w:bCs/>
          <w:color w:val="000000"/>
        </w:rPr>
      </w:pPr>
    </w:p>
    <w:p w:rsidR="000C6E57" w:rsidRDefault="000C6E57">
      <w:pPr>
        <w:spacing w:line="276" w:lineRule="auto"/>
        <w:jc w:val="center"/>
        <w:rPr>
          <w:rFonts w:cstheme="minorHAnsi"/>
          <w:b/>
          <w:bCs/>
          <w:color w:val="000000"/>
        </w:rPr>
      </w:pPr>
    </w:p>
    <w:p w:rsidR="00796095" w:rsidRDefault="00796095">
      <w:pPr>
        <w:spacing w:line="276" w:lineRule="auto"/>
        <w:jc w:val="center"/>
        <w:rPr>
          <w:rFonts w:cstheme="minorHAnsi"/>
          <w:b/>
          <w:bCs/>
          <w:color w:val="000000"/>
        </w:rPr>
      </w:pPr>
    </w:p>
    <w:p w:rsidR="000C6E57" w:rsidRDefault="006B4914">
      <w:pPr>
        <w:spacing w:line="276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V Pozostałe postanowienia</w:t>
      </w:r>
    </w:p>
    <w:p w:rsidR="000C6E57" w:rsidRDefault="006B4914">
      <w:pPr>
        <w:spacing w:line="276" w:lineRule="auto"/>
        <w:jc w:val="center"/>
      </w:pPr>
      <w:r>
        <w:rPr>
          <w:rFonts w:cstheme="minorHAnsi"/>
          <w:color w:val="000000"/>
        </w:rPr>
        <w:t xml:space="preserve">§ </w:t>
      </w:r>
      <w:r w:rsidR="00796095">
        <w:rPr>
          <w:rFonts w:cstheme="minorHAnsi"/>
          <w:color w:val="000000"/>
        </w:rPr>
        <w:t>8</w:t>
      </w:r>
    </w:p>
    <w:p w:rsidR="000C6E57" w:rsidRDefault="006B4914">
      <w:pPr>
        <w:spacing w:after="58" w:line="276" w:lineRule="auto"/>
      </w:pPr>
      <w:r>
        <w:rPr>
          <w:rFonts w:cstheme="minorHAnsi"/>
          <w:color w:val="000000"/>
        </w:rPr>
        <w:t xml:space="preserve">1. Niniejszy Regulamin zatwierdza oraz dokonuje </w:t>
      </w:r>
      <w:r w:rsidR="00796095">
        <w:rPr>
          <w:rFonts w:cstheme="minorHAnsi"/>
          <w:color w:val="000000"/>
        </w:rPr>
        <w:t xml:space="preserve">w nim </w:t>
      </w:r>
      <w:r>
        <w:rPr>
          <w:rFonts w:cstheme="minorHAnsi"/>
          <w:color w:val="000000"/>
        </w:rPr>
        <w:t xml:space="preserve">zmian w razie potrzeby Koordynator Projektu. </w:t>
      </w:r>
    </w:p>
    <w:p w:rsidR="000C6E57" w:rsidRDefault="006B4914">
      <w:pPr>
        <w:spacing w:after="58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sprawach nieuregulowanych niniejszym regulaminem zastosowanie mają odpowiednie reguły i zasady wynikające z Regionalnego Programu Operacyjnego Województwa Dolnośląskiego na lata 2014-2020 , a także przepisy wynikające z właściwych aktów prawa wspólnotowego i polskiego w szczególności ustawy o ochronie danych osobowych a rozstrzygane są przez Koordynatora projektu w porozumieniu z kadrą zarządzająca projektem </w:t>
      </w:r>
    </w:p>
    <w:p w:rsidR="000C6E57" w:rsidRDefault="006B4914">
      <w:r>
        <w:rPr>
          <w:rFonts w:cstheme="minorHAnsi"/>
          <w:color w:val="000000"/>
        </w:rPr>
        <w:t xml:space="preserve">3. Beneficjent zastrzega sobie prawo do wyłącznej interpretacji zapisów Regulaminu. Niniejszy regulamin może ulec zmianie w przypadku, gdy będzie to konieczne z uwagi na zmiany wprowadzone do wniosku o dofinansowanie projektu, zmianę przepisów prawa lub warunków </w:t>
      </w:r>
      <w:r>
        <w:t xml:space="preserve">umowy o dofinansowanie projektu, a także pisemnego zlecenia wprowadzenia określonych zmian ze strony organów lub instytucji uprawnionych do dokonania oceny i kontroli realizacji projektu. </w:t>
      </w:r>
    </w:p>
    <w:p w:rsidR="000C6E57" w:rsidRDefault="000C6E57"/>
    <w:p w:rsidR="000C6E57" w:rsidRDefault="000C6E57"/>
    <w:p w:rsidR="000C6E57" w:rsidRDefault="000C6E57"/>
    <w:sectPr w:rsidR="000C6E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42" w:rsidRDefault="002B3442">
      <w:pPr>
        <w:spacing w:line="240" w:lineRule="auto"/>
      </w:pPr>
      <w:r>
        <w:separator/>
      </w:r>
    </w:p>
  </w:endnote>
  <w:endnote w:type="continuationSeparator" w:id="0">
    <w:p w:rsidR="002B3442" w:rsidRDefault="002B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57" w:rsidRDefault="006B4914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Projekt współfinansowany ze środków Unii Europejskiej w ramach Europejskiego Funduszu Społecznego.</w:t>
    </w:r>
  </w:p>
  <w:p w:rsidR="000C6E57" w:rsidRDefault="000C6E57">
    <w:pPr>
      <w:pStyle w:val="Stopka"/>
      <w:jc w:val="center"/>
      <w:rPr>
        <w:rFonts w:ascii="Tahoma" w:hAnsi="Tahoma" w:cs="Tahoma"/>
        <w:sz w:val="16"/>
        <w:szCs w:val="16"/>
      </w:rPr>
    </w:pPr>
  </w:p>
  <w:p w:rsidR="000C6E57" w:rsidRPr="001601B8" w:rsidRDefault="006B4914">
    <w:pPr>
      <w:pStyle w:val="Stopka"/>
      <w:jc w:val="center"/>
      <w:rPr>
        <w:rFonts w:ascii="Tahoma" w:hAnsi="Tahoma" w:cs="Tahoma"/>
        <w:sz w:val="16"/>
        <w:szCs w:val="16"/>
      </w:rPr>
    </w:pPr>
    <w:r w:rsidRPr="001601B8">
      <w:rPr>
        <w:rFonts w:ascii="Tahoma" w:hAnsi="Tahoma" w:cs="Tahoma"/>
        <w:sz w:val="16"/>
        <w:szCs w:val="16"/>
      </w:rPr>
      <w:t>"</w:t>
    </w:r>
    <w:r w:rsidR="001601B8" w:rsidRPr="001601B8">
      <w:rPr>
        <w:rFonts w:ascii="Tahoma" w:hAnsi="Tahoma" w:cs="Tahoma"/>
        <w:sz w:val="16"/>
        <w:szCs w:val="16"/>
      </w:rPr>
      <w:t>Szkoły wysokich lotów – Barkowo, Korzeńsko i Powidzko</w:t>
    </w:r>
    <w:r w:rsidRPr="001601B8">
      <w:rPr>
        <w:rFonts w:ascii="Tahoma" w:hAnsi="Tahoma" w:cs="Tahoma"/>
        <w:sz w:val="16"/>
        <w:szCs w:val="16"/>
      </w:rPr>
      <w:t>”</w:t>
    </w:r>
  </w:p>
  <w:p w:rsidR="001601B8" w:rsidRDefault="001601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42" w:rsidRDefault="002B3442">
      <w:pPr>
        <w:spacing w:line="240" w:lineRule="auto"/>
      </w:pPr>
      <w:r>
        <w:separator/>
      </w:r>
    </w:p>
  </w:footnote>
  <w:footnote w:type="continuationSeparator" w:id="0">
    <w:p w:rsidR="002B3442" w:rsidRDefault="002B3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57" w:rsidRDefault="006B4914">
    <w:pPr>
      <w:pStyle w:val="Nagwek"/>
    </w:pPr>
    <w:r>
      <w:rPr>
        <w:noProof/>
        <w:lang w:eastAsia="pl-PL"/>
      </w:rPr>
      <w:drawing>
        <wp:anchor distT="0" distB="0" distL="0" distR="635" simplePos="0" relativeHeight="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-144780</wp:posOffset>
          </wp:positionV>
          <wp:extent cx="5753100" cy="57213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25" r="-12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57"/>
    <w:rsid w:val="000C6E57"/>
    <w:rsid w:val="001601B8"/>
    <w:rsid w:val="002B3442"/>
    <w:rsid w:val="002E78F8"/>
    <w:rsid w:val="00396CC1"/>
    <w:rsid w:val="006B4914"/>
    <w:rsid w:val="006E2FC6"/>
    <w:rsid w:val="007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69E9-1128-433D-BBBA-76DF742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BE7"/>
    <w:pPr>
      <w:spacing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D61E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D61E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767"/>
  </w:style>
  <w:style w:type="character" w:customStyle="1" w:styleId="StopkaZnak">
    <w:name w:val="Stopka Znak"/>
    <w:basedOn w:val="Domylnaczcionkaakapitu"/>
    <w:link w:val="Stopka"/>
    <w:qFormat/>
    <w:rsid w:val="00471767"/>
  </w:style>
  <w:style w:type="paragraph" w:styleId="Nagwek">
    <w:name w:val="header"/>
    <w:basedOn w:val="Normalny"/>
    <w:next w:val="Tekstpodstawowy"/>
    <w:link w:val="NagwekZnak"/>
    <w:uiPriority w:val="99"/>
    <w:unhideWhenUsed/>
    <w:rsid w:val="00471767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nhideWhenUsed/>
    <w:rsid w:val="00471767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48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Adamus</dc:creator>
  <dc:description/>
  <cp:lastModifiedBy>Admin</cp:lastModifiedBy>
  <cp:revision>2</cp:revision>
  <cp:lastPrinted>2018-07-25T13:54:00Z</cp:lastPrinted>
  <dcterms:created xsi:type="dcterms:W3CDTF">2019-11-27T09:11:00Z</dcterms:created>
  <dcterms:modified xsi:type="dcterms:W3CDTF">2019-11-27T09:11:00Z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