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F8" w:rsidRPr="00AD03F8" w:rsidRDefault="00AD03F8" w:rsidP="00861A0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AD03F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>Prevádzkový poriadok k činnosti záujmových útvarov</w:t>
      </w:r>
    </w:p>
    <w:p w:rsidR="00AD03F8" w:rsidRPr="00AD03F8" w:rsidRDefault="00AD03F8" w:rsidP="00861A08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AD03F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 xml:space="preserve">Centra voľného </w:t>
      </w:r>
      <w:r w:rsidR="000836D0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 xml:space="preserve">času </w:t>
      </w:r>
      <w:r w:rsidRPr="00AD03F8">
        <w:rPr>
          <w:rFonts w:ascii="inherit" w:eastAsia="Times New Roman" w:hAnsi="inherit" w:cs="Arial"/>
          <w:b/>
          <w:bCs/>
          <w:color w:val="666666"/>
          <w:sz w:val="20"/>
          <w:lang w:eastAsia="sk-SK"/>
        </w:rPr>
        <w:t xml:space="preserve"> od 02.09.2021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Povinnosti: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Vstup  do  budov CVČ a pohyb po priestoroch CVČ je možný iba s prekrytím horných dýchacích ciest.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Počas trvania záujmového útvaru (ďalej len ZÚ) je povinnosť nosiť rúška v zmysle aktuálnych opatrení a nariadení.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Pri vstupe do budov CVČ je potrebné použiť dezinfekčný prostriedok na ruky.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Prezliekanie na ZÚ sa vykonáva iba v označených priestoroch budov.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Rodič /zákonný zástupca/ sprevádzajúca osoba sa v priestoroch CVČ a v miestnosti určenej na prezliekanie dieťaťa zdržuje iba nevyhnutný čas, max 15 min. Každá osoba vstupujúca do priestorov CVČ je návštevník školského zariadenia a je povinná predkladať „Písomné vyhlásenie návštevníka o bezpríznakovosti“ 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Členovia ZÚ sa pred začatím činnosti zdržujú v šatniach/v priestoroch na to určených.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 potrebných intervaloch je nevyhnutné pred začatím ZÚ odovzdať vedúcemu ZÚ príslušný dokument podľa aktuálne platných predpisov.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Bez predloženia aktuálne platného príslušného dokumentu, členovi ZÚ nebude umožnené daný krúžok absolvovať.</w:t>
      </w:r>
    </w:p>
    <w:p w:rsidR="00AD03F8" w:rsidRPr="006100C0" w:rsidRDefault="00AD03F8" w:rsidP="00AD03F8">
      <w:pPr>
        <w:numPr>
          <w:ilvl w:val="0"/>
          <w:numId w:val="4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Rodič/zákonný zástupca je povinný bezodkladne nahlásiť vedúcemu ZÚ prípadnú nariadenú karanténu, podozrenie, alebo </w:t>
      </w:r>
      <w:proofErr w:type="spellStart"/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pozitivitu</w:t>
      </w:r>
      <w:proofErr w:type="spellEnd"/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 na COVID-19 člena ZÚ.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Zákazy: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zdržovania sa v spoločných priestoroch budov CVČ.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hrania spoločenských hier na chodbách budov.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prezliekania členov ZÚ na chodbách budov.</w:t>
      </w:r>
    </w:p>
    <w:p w:rsidR="00AD03F8" w:rsidRPr="006100C0" w:rsidRDefault="00AD03F8" w:rsidP="00AD03F8">
      <w:pPr>
        <w:numPr>
          <w:ilvl w:val="0"/>
          <w:numId w:val="5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Zákaz účasti členov ZÚ na záujmovej činnosti v prípade, že daná žiakom navštevujúca trieda v MŠ, v ZŠ, na SŠ, skupina študentov na VŠ, kolektív blízkych pracovníkov, blízka rodina je v nariadenej karanténe. Výnimku z karantény v prípade výskytu osoby pozitívnej na ochorenie COVID-19 si môžu uplatniť:</w:t>
      </w:r>
    </w:p>
    <w:p w:rsidR="00AD03F8" w:rsidRPr="006100C0" w:rsidRDefault="00AD03F8" w:rsidP="00AD03F8">
      <w:pPr>
        <w:numPr>
          <w:ilvl w:val="0"/>
          <w:numId w:val="6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členovia ZÚ, ktorí prekonali ochorenie COVID19 za posledných 180 dní (na základe výsledku PCR testu, AG testu, testu na protilátky)</w:t>
      </w:r>
    </w:p>
    <w:p w:rsidR="00AD03F8" w:rsidRPr="006100C0" w:rsidRDefault="00AD03F8" w:rsidP="00AD03F8">
      <w:pPr>
        <w:numPr>
          <w:ilvl w:val="0"/>
          <w:numId w:val="6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plne zaočkovaní žiaci, alebo žiaci zaočkovaní 1. dávkou do 180 dní od prekonania ochorenia COVID19.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Za žiaka môže rodič oznámiť vedúcemu ZÚ výnimku z karantény predložením tlačiva „Oznámenie o výnimke z k</w:t>
      </w:r>
      <w:r w:rsidR="00861A08"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arantény „</w:t>
      </w: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inherit" w:eastAsia="Times New Roman" w:hAnsi="inherit" w:cs="Arial"/>
          <w:b/>
          <w:bCs/>
          <w:color w:val="E74C3C"/>
          <w:sz w:val="20"/>
          <w:lang w:eastAsia="sk-SK"/>
        </w:rPr>
        <w:t>Iné  opatrenia: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Trvanie krúžkov ZÚ je skrátené (cca o 10 min), aby sa mohla vykonať potrebná dezinfekcia a vetranie.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 budovách CVČ sú na dezinfekciu sprístupnené aj toalety s teplou vodou a mydlom.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Počas trvania záujmovej činnosti prebieha dezinfekcia spoločných priestorov, dotykových plôch, toaliet, v intervale každú hodinu.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V každej budove CVČ je vyčlenená izolačná miestnosť, v ktorej sa neplnoletý člen ZÚ s podozrením na COVID-19 zdržuje do  príchodu rodiča/zákonného zástupcu.</w:t>
      </w:r>
    </w:p>
    <w:p w:rsidR="00AD03F8" w:rsidRPr="006100C0" w:rsidRDefault="00AD03F8" w:rsidP="00AD03F8">
      <w:pPr>
        <w:numPr>
          <w:ilvl w:val="0"/>
          <w:numId w:val="7"/>
        </w:numPr>
        <w:shd w:val="clear" w:color="auto" w:fill="FFFFFF"/>
        <w:spacing w:after="0" w:line="288" w:lineRule="atLeast"/>
        <w:ind w:left="60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Organizácia činnosti krúžku v prípade karanténnych opatrení je v kompetencii vedúceho ZÚ.</w:t>
      </w:r>
    </w:p>
    <w:p w:rsidR="00AD03F8" w:rsidRPr="006100C0" w:rsidRDefault="00AD03F8" w:rsidP="00AD03F8">
      <w:pPr>
        <w:shd w:val="clear" w:color="auto" w:fill="FFFFFF"/>
        <w:spacing w:after="0" w:line="288" w:lineRule="atLeast"/>
        <w:ind w:left="240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</w:p>
    <w:p w:rsidR="00AD03F8" w:rsidRPr="006100C0" w:rsidRDefault="00AD03F8" w:rsidP="00AD03F8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 xml:space="preserve">Vo Veľkom Záluží  02.09.2021                                                                     Mgr. Eva </w:t>
      </w:r>
      <w:proofErr w:type="spellStart"/>
      <w:r w:rsidR="00861A08"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Gergeľová</w:t>
      </w:r>
      <w:proofErr w:type="spellEnd"/>
    </w:p>
    <w:p w:rsidR="00AD03F8" w:rsidRPr="006100C0" w:rsidRDefault="00AD03F8" w:rsidP="00AD03F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</w:pPr>
      <w:r w:rsidRPr="006100C0">
        <w:rPr>
          <w:rFonts w:ascii="Arial" w:eastAsia="Times New Roman" w:hAnsi="Arial" w:cs="Arial"/>
          <w:b/>
          <w:color w:val="666666"/>
          <w:sz w:val="20"/>
          <w:szCs w:val="20"/>
          <w:lang w:eastAsia="sk-SK"/>
        </w:rPr>
        <w:t>                                                                                                           riaditeľka CVČ Slniečko</w:t>
      </w:r>
    </w:p>
    <w:p w:rsidR="00AD03F8" w:rsidRPr="006100C0" w:rsidRDefault="00AD03F8">
      <w:pPr>
        <w:rPr>
          <w:rFonts w:ascii="Times New Roman" w:hAnsi="Times New Roman" w:cs="Times New Roman"/>
          <w:b/>
          <w:sz w:val="24"/>
          <w:szCs w:val="24"/>
        </w:rPr>
      </w:pPr>
      <w:r w:rsidRPr="006100C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40CEE" w:rsidRPr="00AA61C7" w:rsidRDefault="00F40CEE">
      <w:pPr>
        <w:pStyle w:val="Odsekzoznamu"/>
        <w:rPr>
          <w:sz w:val="24"/>
          <w:szCs w:val="24"/>
        </w:rPr>
      </w:pPr>
    </w:p>
    <w:sectPr w:rsidR="00F40CEE" w:rsidRPr="00AA61C7" w:rsidSect="00861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E73"/>
    <w:multiLevelType w:val="multilevel"/>
    <w:tmpl w:val="D03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15DCE"/>
    <w:multiLevelType w:val="multilevel"/>
    <w:tmpl w:val="CFC4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2518E"/>
    <w:multiLevelType w:val="multilevel"/>
    <w:tmpl w:val="D5FC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01D80"/>
    <w:multiLevelType w:val="hybridMultilevel"/>
    <w:tmpl w:val="55FE4542"/>
    <w:lvl w:ilvl="0" w:tplc="090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61923"/>
    <w:multiLevelType w:val="hybridMultilevel"/>
    <w:tmpl w:val="C4B27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973"/>
    <w:multiLevelType w:val="multilevel"/>
    <w:tmpl w:val="FC60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41AAA"/>
    <w:multiLevelType w:val="hybridMultilevel"/>
    <w:tmpl w:val="00FE5992"/>
    <w:lvl w:ilvl="0" w:tplc="8B8CF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15A"/>
    <w:rsid w:val="000836D0"/>
    <w:rsid w:val="00255B79"/>
    <w:rsid w:val="00371F2D"/>
    <w:rsid w:val="00575763"/>
    <w:rsid w:val="00591775"/>
    <w:rsid w:val="006100C0"/>
    <w:rsid w:val="00624644"/>
    <w:rsid w:val="00654CA3"/>
    <w:rsid w:val="0071211F"/>
    <w:rsid w:val="007B66F6"/>
    <w:rsid w:val="00860716"/>
    <w:rsid w:val="00861A08"/>
    <w:rsid w:val="00925978"/>
    <w:rsid w:val="00AA61C7"/>
    <w:rsid w:val="00AD03F8"/>
    <w:rsid w:val="00F2515A"/>
    <w:rsid w:val="00F4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6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15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AD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D0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2021-09-06T11:36:00Z</dcterms:created>
  <dcterms:modified xsi:type="dcterms:W3CDTF">2021-09-06T12:38:00Z</dcterms:modified>
</cp:coreProperties>
</file>