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C" w:rsidRDefault="00764DF7">
      <w:r>
        <w:rPr>
          <w:rStyle w:val="Pogrubienie"/>
        </w:rPr>
        <w:t>Klasy 7 - lekcja na dzień 25.03.2020 w zeszycie na podstawie podręcznika lub e-podręcznika:</w:t>
      </w:r>
      <w:r>
        <w:br/>
        <w:t>Temat: Zjawiska cieplne.</w:t>
      </w:r>
      <w:r>
        <w:br/>
        <w:t>1. Jak powstaje szron, jaki proces cieplny?</w:t>
      </w:r>
      <w:r>
        <w:br/>
        <w:t>2. Jak powstaje mgła, jaki proces cieplny?</w:t>
      </w:r>
      <w:r>
        <w:br/>
        <w:t>3. Jak powstaje deszcz, jaki proces cieplny?</w:t>
      </w:r>
      <w:r>
        <w:br/>
        <w:t>4. Jak powstaje śnieg, jaki proces cieplny?</w:t>
      </w:r>
      <w:r>
        <w:br/>
        <w:t>5. Jak powstaje grad, jakie procesy cieplne?</w:t>
      </w:r>
      <w:r>
        <w:br/>
        <w:t>Odpowiedz na pytanie: Dlaczego w upalny dzień, jak wyjdziemy z wody, odczuwamy chłód?</w:t>
      </w:r>
      <w:bookmarkStart w:id="0" w:name="_GoBack"/>
      <w:bookmarkEnd w:id="0"/>
    </w:p>
    <w:sectPr w:rsidR="00D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A2"/>
    <w:rsid w:val="005E7DA2"/>
    <w:rsid w:val="00764DF7"/>
    <w:rsid w:val="00D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BCF"/>
  <w15:chartTrackingRefBased/>
  <w15:docId w15:val="{94541A59-B61D-474B-95FD-101FE28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2020-03-24T22:28:00Z</dcterms:created>
  <dcterms:modified xsi:type="dcterms:W3CDTF">2020-03-24T22:28:00Z</dcterms:modified>
</cp:coreProperties>
</file>