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C0" w:rsidRDefault="00E51AC0" w:rsidP="00E51AC0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VIII A</w:t>
      </w:r>
    </w:p>
    <w:p w:rsidR="00E51AC0" w:rsidRDefault="00E51AC0" w:rsidP="00E51AC0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E51AC0" w:rsidRDefault="00E51AC0" w:rsidP="00E51AC0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 xml:space="preserve">Proszę o wyszukanie informacji o zastosowaniu i występowaniu kwasów karboksylowych oraz wyższych kwasów karboksylowych (tematy ze str. 164 i 169). </w:t>
      </w:r>
      <w:r>
        <w:rPr>
          <w:b/>
          <w:bCs/>
          <w:sz w:val="22"/>
          <w:szCs w:val="22"/>
        </w:rPr>
        <w:t>Wyszukane przez Was informacje proszę zamieścić na kartce, która będzie oceniona po powrocie do szkoły.</w:t>
      </w:r>
    </w:p>
    <w:p w:rsidR="007C0A80" w:rsidRDefault="007C0A80">
      <w:bookmarkStart w:id="0" w:name="_GoBack"/>
      <w:bookmarkEnd w:id="0"/>
    </w:p>
    <w:sectPr w:rsidR="007C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5A28AE"/>
    <w:rsid w:val="007C0A80"/>
    <w:rsid w:val="00DC4AC8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2020-03-25T06:27:00Z</dcterms:created>
  <dcterms:modified xsi:type="dcterms:W3CDTF">2020-03-25T06:27:00Z</dcterms:modified>
</cp:coreProperties>
</file>