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DB" w:rsidRPr="00163693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Informácia </w:t>
      </w:r>
      <w:r w:rsidR="004C1E20" w:rsidRPr="00163693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E2D9D"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 poskytovaniu dotácií </w:t>
      </w:r>
      <w:r w:rsidR="004E2D9D" w:rsidRPr="00163693">
        <w:rPr>
          <w:rFonts w:ascii="Times New Roman" w:hAnsi="Times New Roman" w:cs="Times New Roman"/>
          <w:b/>
          <w:sz w:val="24"/>
          <w:szCs w:val="24"/>
        </w:rPr>
        <w:t xml:space="preserve">na podporu výchovy k stravovacím návykom dieťaťa (ďalej len „dotácia na stravu“) </w:t>
      </w:r>
    </w:p>
    <w:p w:rsidR="009455DB" w:rsidRPr="00163693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455DB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A9" w:rsidRPr="00A65444" w:rsidRDefault="006000A9" w:rsidP="00FB171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65444">
        <w:rPr>
          <w:rFonts w:ascii="Times New Roman" w:hAnsi="Times New Roman" w:cs="Times New Roman"/>
          <w:b/>
          <w:sz w:val="23"/>
          <w:szCs w:val="23"/>
        </w:rPr>
        <w:t>Zmena v poskytovaní dotácií na stravu od 01.07.2022</w:t>
      </w:r>
    </w:p>
    <w:p w:rsidR="006000A9" w:rsidRPr="00A65444" w:rsidRDefault="006000A9" w:rsidP="006000A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15939" w:rsidRPr="00EF7F8B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Dňa 01.07.2022 nadobúdajú účinnosť niektoré ustanovenia zákona č. 232/2022 Z. z. </w:t>
      </w:r>
      <w:r w:rsidRPr="001002CB">
        <w:rPr>
          <w:rFonts w:ascii="Times New Roman" w:hAnsi="Times New Roman" w:cs="Times New Roman"/>
          <w:sz w:val="23"/>
          <w:szCs w:val="23"/>
        </w:rPr>
        <w:br/>
        <w:t>o financovaní voľného času dieťaťa a o zmene a doplnení niektorých zákonov (ďalej len „zákon o financovaní voľného času dieťaťa“). Predmetný zákon je zverejnený v zbierke  zákonov SR:</w:t>
      </w:r>
      <w:r w:rsidR="00605B93" w:rsidRPr="001002CB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232/2022 Z.z. - Zákon o financovaní voľného času di... - SLOV-LEX</w:t>
        </w:r>
      </w:hyperlink>
    </w:p>
    <w:p w:rsidR="00EF7F8B" w:rsidRPr="00A65444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A4FF0" w:rsidRPr="00A65444" w:rsidRDefault="00C054A5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tejto súvislosti uvádzame, že z</w:t>
      </w:r>
      <w:r w:rsidR="00A15939" w:rsidRPr="00A65444">
        <w:rPr>
          <w:rFonts w:ascii="Times New Roman" w:hAnsi="Times New Roman" w:cs="Times New Roman"/>
          <w:sz w:val="23"/>
          <w:szCs w:val="23"/>
        </w:rPr>
        <w:t>ákon o financovaní voľného času dieťaťa</w:t>
      </w:r>
      <w:r w:rsidR="00EF3074" w:rsidRPr="00A65444">
        <w:rPr>
          <w:rFonts w:ascii="Times New Roman" w:hAnsi="Times New Roman" w:cs="Times New Roman"/>
          <w:sz w:val="23"/>
          <w:szCs w:val="23"/>
        </w:rPr>
        <w:t xml:space="preserve"> s účinnosťou </w:t>
      </w:r>
      <w:r w:rsidR="004C76CF" w:rsidRPr="00A65444">
        <w:rPr>
          <w:rFonts w:ascii="Times New Roman" w:hAnsi="Times New Roman" w:cs="Times New Roman"/>
          <w:sz w:val="23"/>
          <w:szCs w:val="23"/>
        </w:rPr>
        <w:t>od 01.07.2022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men</w:t>
      </w:r>
      <w:r w:rsidR="00F71367" w:rsidRPr="00A65444">
        <w:rPr>
          <w:rFonts w:ascii="Times New Roman" w:hAnsi="Times New Roman" w:cs="Times New Roman"/>
          <w:sz w:val="23"/>
          <w:szCs w:val="23"/>
        </w:rPr>
        <w:t>í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 a</w:t>
      </w:r>
      <w:r w:rsidR="0041753C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dopĺňa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 č. 595/2003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Z. z. o dani z príjmov v znení neskorších predpisov 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(ďalej len „zákon o dani z príjmov“) </w:t>
      </w:r>
      <w:r w:rsidR="008C3738" w:rsidRPr="00A65444">
        <w:rPr>
          <w:rFonts w:ascii="Times New Roman" w:hAnsi="Times New Roman" w:cs="Times New Roman"/>
          <w:sz w:val="23"/>
          <w:szCs w:val="23"/>
        </w:rPr>
        <w:t>a</w:t>
      </w:r>
      <w:r w:rsidR="00E41BAE" w:rsidRPr="00A65444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 č. 544/2010 Z. z. o dotáciách v pôsobnosti Ministerstva práce, sociálnych vecí a rodiny SR v znení neskorších predpisov (ďalej len „zákon o dotáciách“)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, </w:t>
      </w:r>
      <w:r w:rsidR="003A4FF0" w:rsidRPr="00A65444">
        <w:rPr>
          <w:rFonts w:ascii="Times New Roman" w:hAnsi="Times New Roman" w:cs="Times New Roman"/>
          <w:b/>
          <w:sz w:val="23"/>
          <w:szCs w:val="23"/>
        </w:rPr>
        <w:t>čím dochádza k zmenám v poskytovaní dotácií na stravu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C76CF" w:rsidRPr="00A65444" w:rsidRDefault="004C76CF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1BAE" w:rsidRPr="003269F8" w:rsidRDefault="008C3738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</w:rPr>
        <w:t xml:space="preserve">Od </w:t>
      </w:r>
      <w:r w:rsidR="00C9264D" w:rsidRPr="00A65444">
        <w:rPr>
          <w:rFonts w:ascii="Times New Roman" w:hAnsi="Times New Roman" w:cs="Times New Roman"/>
          <w:sz w:val="23"/>
          <w:szCs w:val="23"/>
        </w:rPr>
        <w:t>01.07.</w:t>
      </w:r>
      <w:r w:rsidRPr="00A65444">
        <w:rPr>
          <w:rFonts w:ascii="Times New Roman" w:hAnsi="Times New Roman" w:cs="Times New Roman"/>
          <w:sz w:val="23"/>
          <w:szCs w:val="23"/>
        </w:rPr>
        <w:t xml:space="preserve">2022 v zmysle § </w:t>
      </w:r>
      <w:r w:rsidR="00E41BAE" w:rsidRPr="00A65444">
        <w:rPr>
          <w:rFonts w:ascii="Times New Roman" w:hAnsi="Times New Roman" w:cs="Times New Roman"/>
          <w:sz w:val="23"/>
          <w:szCs w:val="23"/>
        </w:rPr>
        <w:t>52</w:t>
      </w:r>
      <w:r w:rsidR="004E2435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A65444">
        <w:rPr>
          <w:rFonts w:ascii="Times New Roman" w:hAnsi="Times New Roman" w:cs="Times New Roman"/>
          <w:sz w:val="23"/>
          <w:szCs w:val="23"/>
        </w:rPr>
        <w:t>zzn ods. 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713041">
        <w:rPr>
          <w:rFonts w:ascii="Times New Roman" w:hAnsi="Times New Roman" w:cs="Times New Roman"/>
          <w:sz w:val="23"/>
          <w:szCs w:val="23"/>
        </w:rPr>
        <w:t>písm.</w:t>
      </w:r>
      <w:r w:rsidR="008A2F1C">
        <w:rPr>
          <w:rFonts w:ascii="Times New Roman" w:hAnsi="Times New Roman" w:cs="Times New Roman"/>
          <w:sz w:val="23"/>
          <w:szCs w:val="23"/>
        </w:rPr>
        <w:t xml:space="preserve"> a) a b) </w:t>
      </w:r>
      <w:r w:rsidR="00E41BAE" w:rsidRPr="00A65444">
        <w:rPr>
          <w:rFonts w:ascii="Times New Roman" w:hAnsi="Times New Roman" w:cs="Times New Roman"/>
          <w:sz w:val="23"/>
          <w:szCs w:val="23"/>
        </w:rPr>
        <w:t>zákona o dani z</w:t>
      </w:r>
      <w:r w:rsidR="008A2F1C">
        <w:rPr>
          <w:rFonts w:ascii="Times New Roman" w:hAnsi="Times New Roman" w:cs="Times New Roman"/>
          <w:sz w:val="23"/>
          <w:szCs w:val="23"/>
        </w:rPr>
        <w:t> </w:t>
      </w:r>
      <w:r w:rsidR="00E41BAE" w:rsidRPr="00A65444">
        <w:rPr>
          <w:rFonts w:ascii="Times New Roman" w:hAnsi="Times New Roman" w:cs="Times New Roman"/>
          <w:sz w:val="23"/>
          <w:szCs w:val="23"/>
        </w:rPr>
        <w:t>príjmov</w:t>
      </w:r>
      <w:r w:rsidR="008A2F1C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suma daňového bonusu, o ktorú sa znižuje daň, je: </w:t>
      </w:r>
    </w:p>
    <w:p w:rsidR="00E41BAE" w:rsidRPr="00605B93" w:rsidRDefault="00E41BAE" w:rsidP="00605B93">
      <w:pPr>
        <w:pStyle w:val="Odsekzoznamu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40 eur mesačne, ak vyživované dieťa dovŕšilo 15 rokov veku</w:t>
      </w:r>
      <w:r w:rsidR="006C65FA"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,</w:t>
      </w: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alebo </w:t>
      </w:r>
    </w:p>
    <w:p w:rsidR="00E41BAE" w:rsidRPr="00A65444" w:rsidRDefault="00E41BAE" w:rsidP="00FB17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</w:pP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70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eur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mesačne,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nedovŕšilo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veku,</w:t>
      </w:r>
      <w:r w:rsidR="003E3288" w:rsidRPr="009E73B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poslednýkrát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za kalendárny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mesiac,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ktorom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dovŕši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veku;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neplatí,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sa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 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poskytuje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dotácia na stravu podľa </w:t>
      </w:r>
      <w:hyperlink r:id="rId9" w:anchor="paragraf-4.odsek-3.pismeno-c" w:tooltip="Odkaz na predpis alebo ustanovenie" w:history="1">
        <w:r w:rsidRPr="00A65444">
          <w:rPr>
            <w:rFonts w:ascii="Times New Roman" w:eastAsia="Times New Roman" w:hAnsi="Times New Roman" w:cs="Times New Roman"/>
            <w:i/>
            <w:color w:val="000000"/>
            <w:sz w:val="23"/>
            <w:szCs w:val="23"/>
            <w:u w:val="single"/>
            <w:lang w:eastAsia="sk-SK"/>
          </w:rPr>
          <w:t>§ 4 ods. 3 písm. c)</w:t>
        </w:r>
      </w:hyperlink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zákona o</w:t>
      </w:r>
      <w:r w:rsid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dotáciách</w:t>
      </w:r>
    </w:p>
    <w:p w:rsidR="00E41BAE" w:rsidRPr="00A65444" w:rsidRDefault="00E41BAE" w:rsidP="00F844E0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sk-SK"/>
        </w:rPr>
      </w:pPr>
    </w:p>
    <w:p w:rsidR="00F844E0" w:rsidRPr="00A65444" w:rsidRDefault="00C9264D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a zároveň </w:t>
      </w:r>
      <w:hyperlink r:id="rId10" w:anchor="paragraf-4.odsek-3.pismeno-c" w:tooltip="Odkaz na predpis alebo ustanovenie" w:history="1">
        <w:r w:rsidR="00F844E0" w:rsidRPr="00A65444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sk-SK"/>
          </w:rPr>
          <w:t>§ 4 ods. 3 písm. c)</w:t>
        </w:r>
      </w:hyperlink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zákona o dotáciách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bol upravený tak, že 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dotáciu na stravu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je možné poskytnúť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:</w:t>
      </w:r>
    </w:p>
    <w:p w:rsidR="00F844E0" w:rsidRPr="001002CB" w:rsidRDefault="00273201" w:rsidP="00605B9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eastAsia="sk-SK"/>
        </w:rPr>
      </w:pP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n</w:t>
      </w:r>
      <w:r w:rsidR="00F844E0"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a</w:t>
      </w: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 xml:space="preserve"> 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dieťa, ktoré navštevuje posledný ročník MŠ alebo ZŠ a žije v domácnosti, v ktorej si ani jeden člen domácnosti </w:t>
      </w:r>
      <w:r w:rsidR="00F844E0" w:rsidRPr="006213AE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neuplatnil na toto dieťa nárok na sumu daňového zvýhodnenia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 xml:space="preserve">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na v</w:t>
      </w:r>
      <w:r w:rsidR="00AC54AA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 xml:space="preserve">yživované dieťa, ktoré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nedovŕšilo 15 rokov veku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>,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žijúce s ním v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domácnosti podľa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zákona o dani z</w:t>
      </w:r>
      <w:r w:rsidR="0064512F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 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príjmov</w:t>
      </w:r>
      <w:r w:rsidR="001618CA" w:rsidRPr="001002CB">
        <w:rPr>
          <w:rStyle w:val="Odkaznapoznmkupodiarou"/>
          <w:rFonts w:ascii="Times New Roman" w:hAnsi="Times New Roman" w:cs="Times New Roman"/>
          <w:i/>
          <w:sz w:val="23"/>
          <w:szCs w:val="23"/>
          <w:lang w:eastAsia="sk-SK"/>
        </w:rPr>
        <w:footnoteReference w:id="1"/>
      </w:r>
      <w:r w:rsidR="001618CA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(ďalej len „deti bez daňového bonusu), táto skutočnosť sa žiadateľovi podľa § 4 ods. 4 preukazuje čestným vyhlásením.</w:t>
      </w:r>
    </w:p>
    <w:p w:rsidR="00235355" w:rsidRPr="00A65444" w:rsidRDefault="00235355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:rsidR="00BB099E" w:rsidRPr="001002CB" w:rsidRDefault="00BB099E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  <w:lang w:eastAsia="sk-SK"/>
        </w:rPr>
        <w:t>V nadväznosti na uvedené od 01.07.2022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</w:t>
      </w:r>
      <w:r w:rsidR="00AC3466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v prípade detí bez bonusu</w:t>
      </w:r>
      <w:r w:rsidR="002A7077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je možné dotáciu na stravu poskytnúť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len tým deťom v poslednom ročníku MŠ a</w:t>
      </w:r>
      <w:r w:rsidR="00C9264D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lebo </w:t>
      </w:r>
      <w:r w:rsidR="00B6364C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ZŠ,</w:t>
      </w:r>
      <w:r w:rsidR="00273201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ak si zákonný zástupca dieťaťa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 resp. osoba v ktorej starostlivosti</w:t>
      </w:r>
      <w:r w:rsidR="00D31DAD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dieťa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je (ďalej </w:t>
      </w:r>
      <w:r w:rsidR="00F3232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aj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„rodič 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dieťaťa“) </w:t>
      </w:r>
      <w:r w:rsidR="0003755F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na toto dieťa neuplatnil daňový bonus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na dieťa</w:t>
      </w:r>
      <w:r w:rsidR="00694E7E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, ktoré nedovŕšilo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15 rokov veku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Pri poskytovaní dotácií na stravu sú </w:t>
      </w:r>
      <w:r w:rsidR="00F3232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teda </w:t>
      </w:r>
      <w:r w:rsidR="00C9264D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dve </w:t>
      </w:r>
      <w:r w:rsidR="00AF2D51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vekové </w:t>
      </w:r>
      <w:r w:rsidR="00F7501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kategórie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>detí</w:t>
      </w:r>
      <w:r w:rsidR="00AF2D51" w:rsidRPr="001002CB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2"/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: </w:t>
      </w:r>
    </w:p>
    <w:p w:rsidR="00A65444" w:rsidRPr="00A65444" w:rsidRDefault="00A65444" w:rsidP="002353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sk-SK"/>
        </w:rPr>
      </w:pPr>
    </w:p>
    <w:p w:rsidR="0003755F" w:rsidRPr="00332534" w:rsidRDefault="00196110" w:rsidP="00332534">
      <w:pPr>
        <w:pStyle w:val="Odsekzoznamu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deti 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 poslednom ročníku MŠ alebo </w:t>
      </w:r>
      <w:r w:rsidR="00B6364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v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> 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ZŠ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do 15 rokov veku</w:t>
      </w:r>
      <w:r w:rsidR="00C9264D" w:rsidRPr="0033253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,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ak </w:t>
      </w:r>
      <w:r w:rsidR="00235355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si rodič </w:t>
      </w:r>
      <w:r w:rsidR="00D31DAD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na dieťa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neuplatnil v zmysle zákona o dani z príjmov nárok na daňový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bonus (napr.</w:t>
      </w:r>
      <w:r w:rsidR="00C639D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osoby bez zdaniteľných príjmov,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poberatelia dôchodkov)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ktoré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majú nárok na dotáciu na stravu</w:t>
      </w:r>
      <w:r w:rsidR="000A6DE0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;</w:t>
      </w:r>
    </w:p>
    <w:p w:rsidR="005C6A32" w:rsidRPr="007352E9" w:rsidRDefault="005C6A32" w:rsidP="005C6A32">
      <w:pPr>
        <w:pStyle w:val="Odsekzoznamu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0A6DE0" w:rsidRPr="001002CB" w:rsidRDefault="0003755F" w:rsidP="000A6DE0">
      <w:pPr>
        <w:pStyle w:val="Odsekzoznamu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lastRenderedPageBreak/>
        <w:t xml:space="preserve">V prípade, ak rodičia tejto vekovej kategórie detí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majú nárok na uplatnenie si daňového bonusu</w:t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(v sume 70 eur</w:t>
      </w:r>
      <w:r w:rsidR="00FE2D6A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mesačne</w:t>
      </w:r>
      <w:r w:rsidR="00AA5770" w:rsidRPr="001002CB">
        <w:rPr>
          <w:rStyle w:val="Odkaznapoznmkupodiarou"/>
          <w:rFonts w:ascii="Times New Roman" w:eastAsia="Times New Roman" w:hAnsi="Times New Roman" w:cs="Times New Roman"/>
          <w:bCs/>
          <w:sz w:val="23"/>
          <w:szCs w:val="23"/>
          <w:lang w:eastAsia="sk-SK"/>
        </w:rPr>
        <w:footnoteReference w:id="3"/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)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,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tento </w:t>
      </w:r>
      <w:r w:rsidR="00C9264D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bonus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>je pre nich výhodnejší</w:t>
      </w:r>
      <w:r w:rsidR="00F7417F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ako dotácia na stravu</w:t>
      </w:r>
      <w:r w:rsidR="001761C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(ak by sa dieťa zúčastnilo vyučovania 20 dní v mesiaci, dotácia na stravu by bola vo výške 26 eur mesačne).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Súbeh poberania </w:t>
      </w:r>
      <w:r w:rsidR="00C9264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tohto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daňového bonusu a dotácie na stravu </w:t>
      </w:r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podľa </w:t>
      </w:r>
      <w:hyperlink r:id="rId11" w:anchor="paragraf-4.odsek-3.pismeno-c" w:tooltip="Odkaz na predpis alebo ustanovenie" w:history="1">
        <w:r w:rsidR="00F7417F" w:rsidRPr="001002CB"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t>§ 4 ods. 3 písm. c)</w:t>
        </w:r>
      </w:hyperlink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zákona o dotáciách</w:t>
      </w:r>
      <w:r w:rsidR="00F7417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nie je možný</w:t>
      </w:r>
      <w:r w:rsidR="002E60CD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4"/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7352E9" w:rsidRPr="001002CB" w:rsidRDefault="003A0BE5" w:rsidP="00FA410F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deti nad </w:t>
      </w:r>
      <w:r w:rsidR="0003755F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15 rokov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v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 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ZŠ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(napr. z dôvodu opakovania ročníka, odkladu povinnej školskej dochádzky), </w:t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ktoré majú nárok na dotáciu na stravu aj v prípade, ak si rodič na toto dieťa uplatnil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nárok na daňový bonus (v sume 40 eur mesačne</w:t>
      </w:r>
      <w:r w:rsidR="001A6CB5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5"/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). </w:t>
      </w:r>
    </w:p>
    <w:p w:rsidR="007352E9" w:rsidRPr="001002CB" w:rsidRDefault="007352E9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sk-SK"/>
        </w:rPr>
      </w:pPr>
    </w:p>
    <w:p w:rsidR="00521F43" w:rsidRPr="00DA7283" w:rsidRDefault="00521F43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tejto súvislosti uvádzame, že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ak dieťa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napr. dovŕši 15 rokov dňa 19.10.2022, nárok na daňový bonus v sume 70 eur má rodič dieťaťa poslednýkrát za mesiac, v ktorom dieťa dovŕši 15 rokov</w:t>
      </w:r>
      <w:r w:rsidR="00437278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 veku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t.j. za mesiac október 2022. Od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mesiaca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novemb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e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 2022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rodič tohto dieťaťa môže poberať daňový bonus v sume 40 eur a zároveň dieťa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má nárok na dotáciu na stravu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</w:t>
      </w:r>
      <w:r w:rsidR="001761CD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ak zriaďovateľ do konca mesiaca november 2022 </w:t>
      </w:r>
      <w:r w:rsidR="001761CD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o tejto zmene informuje </w:t>
      </w:r>
      <w:r w:rsidR="00FA410F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úrad práce, sociálnych vecí a rodiny (ďalej len „úrad“)</w:t>
      </w:r>
      <w:r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.</w:t>
      </w:r>
    </w:p>
    <w:p w:rsidR="003408BE" w:rsidRPr="00F91069" w:rsidRDefault="003408BE" w:rsidP="003408BE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3408BE" w:rsidRDefault="00F3232F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 xml:space="preserve">Nárok na poskytnutie dotácie na stravu podľa § 4 ods. 3 písm. c) zákona o dotáciách od 01.07.2022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preukazuje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rodič dieťaťa </w:t>
      </w:r>
      <w:r w:rsidR="00C46446"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vo veku do 15 rokov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zriaďovateľovi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MŠ/ZŠ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sk-SK"/>
        </w:rPr>
        <w:t>novým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 čestným vyhlásením </w:t>
      </w:r>
      <w:r w:rsidR="00497ECB"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o</w:t>
      </w:r>
      <w:r w:rsidR="00EF7F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 neuplatnení si daňového bonusu 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(</w:t>
      </w:r>
      <w:r w:rsidRPr="003408BE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v prílohe</w:t>
      </w:r>
      <w:r w:rsidR="00197BE2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). Čestné vyhlásenie v ukrajinskom jazyku predkladá rodič dieťaťa z Ukrajiny.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 tejto súvislosti uvádzame, že ak by si v čase 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>poskytovania dotácie na stravu zákonný zástupca dieťaťa uplatnil daňový bonus</w:t>
      </w:r>
      <w:r w:rsidR="00D40293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povinný o uvedenom zriaďovateľa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bezodkladne informovať, nakoľko v takomto prípade 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bude dieťaťu poskytovaná dotácia na stravu neoprávnene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(trestno-právne dôsledky nepravdivého čestného vyhlásenia podľa § 221 zákona č. 300/2005 Z. z. Trestný zákon v znení neskorších predpisov a povinnosť vrátiť všetky finančné prostriedky poskytnuté na toto dieťa ako dotáciu na stravu). </w:t>
      </w:r>
    </w:p>
    <w:p w:rsidR="003408BE" w:rsidRPr="006E421A" w:rsidRDefault="003408BE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2B7AFF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Nakoľko 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ktoré dovŕšili 15 rokov veku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možný súbeh poberania daňového bonusu a dotácie na stravu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p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ovinnosť predloženia čestného vyhlásenia sa nevzťahuje na rodičov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týchto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Ak rodič dieťaťa, ktoré dovŕšilo 15 rokov veku bude mať záujem o poskytnutie dotácie na stravu z titulu neuplatnenia si daňového bonusu, zriaďovateľ overí dovŕšenie 15 roku veku dieťaťa podľa dátumu narodenia dieťaťa </w:t>
      </w:r>
      <w:r w:rsidR="00C04A3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 dieťa ako oprávnené oznámi úradu, tak ako je uvedené vyššie. </w:t>
      </w:r>
    </w:p>
    <w:p w:rsidR="00EC11A3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A54681" w:rsidRPr="001002CB" w:rsidRDefault="00AC54AA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zhľadom na uvedené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od 01.07.2022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v prípade detí bez bonusu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43727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dochádza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k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zmene pri poskytovaní dotácií na stravu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pri deťoch</w:t>
      </w:r>
      <w:r w:rsidR="004C22A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v poslednom ročníku MŠ, ktoré nedovŕšili 6 rokov veku</w:t>
      </w:r>
      <w:r w:rsidR="004C22A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(5 ročné deti, príp. aj mladšie deti zaradené na po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vinné predprimárne vzdelávanie). </w:t>
      </w:r>
      <w:r w:rsidR="0037479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Tieto deti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od 01.07.2022 už nemajú nárok na dotáciu na stravu, ak si rodič </w:t>
      </w:r>
      <w:r w:rsidR="00374795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na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dieťa </w:t>
      </w:r>
      <w:r w:rsidR="00094B82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uplatní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daňový bonus</w:t>
      </w:r>
      <w:r w:rsidR="00C95853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5C6A32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57619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Vzhľadom na uvedené je nevyhnutné, aby zriaďovatelia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MŠ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čo možno najskôr</w:t>
      </w:r>
      <w:r w:rsidR="00A5468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:</w:t>
      </w:r>
    </w:p>
    <w:p w:rsidR="004D7D5F" w:rsidRPr="001002CB" w:rsidRDefault="004D7D5F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163693" w:rsidRPr="001002CB" w:rsidRDefault="00A54681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oslovili </w:t>
      </w:r>
      <w:r w:rsidR="001C35C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všetkých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rodičov detí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ktorým bola doteraz dotácia na stravu poskytovaná z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titulu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neuplatnenia si zvýšeného daňového bonusu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či majú nárok na uplatnenie si daňového bonusu</w:t>
      </w:r>
      <w:r w:rsidR="00C3576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01.07.2022. Rodičia, ktorí si daňový bonus nemôžu uplatniť (napr. osoby bez zdaniteľného príjmu, poberatelia dôchodkov), túto skutočnosť zriaďovateľovi preukážu 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novým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čestným vyhlásením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 neuplatnení si daňového bonusu</w:t>
      </w:r>
      <w:r w:rsidR="004D7D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;</w:t>
      </w:r>
    </w:p>
    <w:p w:rsidR="00F00267" w:rsidRPr="001002CB" w:rsidRDefault="0003460D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lastRenderedPageBreak/>
        <w:t xml:space="preserve">do konca mesiaca júl 2022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úradu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súlade so zákonom o dotáciách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oznámili </w:t>
      </w:r>
      <w:r w:rsidR="00AD75E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úbytok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det</w:t>
      </w:r>
      <w:r w:rsidR="00F0026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i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, </w:t>
      </w:r>
      <w:r w:rsidR="00AD75E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t.j. deti,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ktor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é 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 už nie sú oprávnené na poskytnutie dotácie na stravu,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z dôvodu zmeny daňových bonusov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824A2" w:rsidRPr="001002CB" w:rsidRDefault="000824A2" w:rsidP="00A711CA">
      <w:pPr>
        <w:spacing w:after="0" w:line="240" w:lineRule="auto"/>
        <w:ind w:left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</w:p>
    <w:p w:rsidR="00F844E0" w:rsidRPr="001002CB" w:rsidRDefault="00992AF1" w:rsidP="00A711CA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Predkladanie podkladov v súvislosti </w:t>
      </w:r>
      <w:r w:rsidR="006C5E00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s poskytnutím dotácie na stravu na obdobie od 01.09.2022 do 31.12.2022</w:t>
      </w:r>
    </w:p>
    <w:p w:rsidR="00F844E0" w:rsidRPr="001002CB" w:rsidRDefault="00F844E0" w:rsidP="00F844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 súvislosti s poskytnutím dotácie na stravu na obdobie od 01.09.202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="00126B0B" w:rsidRPr="001002CB">
        <w:rPr>
          <w:rFonts w:ascii="Times New Roman" w:hAnsi="Times New Roman" w:cs="Times New Roman"/>
          <w:sz w:val="23"/>
          <w:szCs w:val="23"/>
        </w:rPr>
        <w:t>, zriaďovateľ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tak ako každý rok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predkladá v súlade so zákonom o dotáciách podklady nevyhnutné na poskytnutie dotácie</w:t>
      </w:r>
      <w:r w:rsidR="003547B1" w:rsidRPr="001002CB">
        <w:rPr>
          <w:rFonts w:ascii="Times New Roman" w:hAnsi="Times New Roman" w:cs="Times New Roman"/>
          <w:sz w:val="23"/>
          <w:szCs w:val="23"/>
        </w:rPr>
        <w:t xml:space="preserve"> na stravu</w:t>
      </w:r>
      <w:r w:rsidR="00126B0B" w:rsidRPr="001002CB">
        <w:rPr>
          <w:rFonts w:ascii="Times New Roman" w:hAnsi="Times New Roman" w:cs="Times New Roman"/>
          <w:sz w:val="23"/>
          <w:szCs w:val="23"/>
        </w:rPr>
        <w:t>. Vzhľadom na poskytovanie dotácie na stravu aj deťom z Ukrajiny (osoby s osobitnou ochranou</w:t>
      </w:r>
      <w:r w:rsidR="00126B0B" w:rsidRPr="001002C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6"/>
      </w:r>
      <w:r w:rsidR="00126B0B" w:rsidRPr="001002CB">
        <w:rPr>
          <w:rFonts w:ascii="Times New Roman" w:hAnsi="Times New Roman" w:cs="Times New Roman"/>
          <w:sz w:val="23"/>
          <w:szCs w:val="23"/>
        </w:rPr>
        <w:t>), pre ktoré je nevyhnutné viesť samostatnú evidenciu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boli upravené zoznamy oprávnených detí a oznámenie o počte odstravovaných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>obedov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. </w:t>
      </w:r>
      <w:r w:rsidR="00E8369E" w:rsidRPr="001002CB">
        <w:rPr>
          <w:rFonts w:ascii="Times New Roman" w:hAnsi="Times New Roman" w:cs="Times New Roman"/>
          <w:sz w:val="23"/>
          <w:szCs w:val="23"/>
        </w:rPr>
        <w:t>V súvislosti s poskytnutím dotácie na stravu si dovoľujeme požiadať</w:t>
      </w:r>
      <w:r w:rsidRPr="001002CB">
        <w:rPr>
          <w:rFonts w:ascii="Times New Roman" w:hAnsi="Times New Roman" w:cs="Times New Roman"/>
          <w:sz w:val="23"/>
          <w:szCs w:val="23"/>
        </w:rPr>
        <w:t xml:space="preserve">, aby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zriaďovatelia </w:t>
      </w:r>
      <w:r w:rsidRPr="001002CB">
        <w:rPr>
          <w:rFonts w:ascii="Times New Roman" w:hAnsi="Times New Roman" w:cs="Times New Roman"/>
          <w:sz w:val="23"/>
          <w:szCs w:val="23"/>
        </w:rPr>
        <w:t>príslušnému úradu:</w:t>
      </w: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C5E00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termíne</w:t>
      </w:r>
      <w:r w:rsidRPr="001002CB">
        <w:rPr>
          <w:rFonts w:ascii="Times New Roman" w:hAnsi="Times New Roman" w:cs="Times New Roman"/>
          <w:b/>
          <w:sz w:val="23"/>
          <w:szCs w:val="23"/>
        </w:rPr>
        <w:t xml:space="preserve"> do 15.07.202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oznámili počet odstravovaných detí za obdobie od 01.01.202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br/>
        <w:t>do 30.06.202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jednotlivo po mesiacoch za každé </w:t>
      </w:r>
      <w:r w:rsidR="00E9013C" w:rsidRPr="001002CB">
        <w:rPr>
          <w:rFonts w:ascii="Times New Roman" w:hAnsi="Times New Roman" w:cs="Times New Roman"/>
          <w:sz w:val="23"/>
          <w:szCs w:val="23"/>
        </w:rPr>
        <w:t xml:space="preserve">školské </w:t>
      </w:r>
      <w:r w:rsidRPr="001002CB">
        <w:rPr>
          <w:rFonts w:ascii="Times New Roman" w:hAnsi="Times New Roman" w:cs="Times New Roman"/>
          <w:sz w:val="23"/>
          <w:szCs w:val="23"/>
        </w:rPr>
        <w:t>zariadenie, n</w:t>
      </w:r>
      <w:r w:rsidR="00E8369E" w:rsidRPr="001002CB">
        <w:rPr>
          <w:rFonts w:ascii="Times New Roman" w:hAnsi="Times New Roman" w:cs="Times New Roman"/>
          <w:sz w:val="23"/>
          <w:szCs w:val="23"/>
        </w:rPr>
        <w:t>a ktoré bola poskytnutá dotácia. V</w:t>
      </w:r>
      <w:r w:rsidRPr="001002CB">
        <w:rPr>
          <w:rFonts w:ascii="Times New Roman" w:hAnsi="Times New Roman" w:cs="Times New Roman"/>
          <w:sz w:val="23"/>
          <w:szCs w:val="23"/>
        </w:rPr>
        <w:t xml:space="preserve"> prílohe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predkladáme tabuľku </w:t>
      </w:r>
      <w:r w:rsidR="00E8369E" w:rsidRPr="001002CB">
        <w:rPr>
          <w:rFonts w:ascii="Times New Roman" w:hAnsi="Times New Roman" w:cs="Times New Roman"/>
          <w:i/>
          <w:sz w:val="23"/>
          <w:szCs w:val="23"/>
        </w:rPr>
        <w:t>Oznámenie o počte odstravovaných obedov za obdobie od 01.01.2022 do 30.06.2022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, v ktorej je potrebné samostatne vykázať deti z Ukrajiny, </w:t>
      </w:r>
      <w:r w:rsidR="00B62464" w:rsidRPr="001002CB">
        <w:rPr>
          <w:rFonts w:ascii="Times New Roman" w:hAnsi="Times New Roman" w:cs="Times New Roman"/>
          <w:sz w:val="23"/>
          <w:szCs w:val="23"/>
        </w:rPr>
        <w:t>na ktoré bol poskytnutý mimoriadny doplatok</w:t>
      </w:r>
      <w:r w:rsidR="004A3DBA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5C67BF" w:rsidRPr="001002CB">
        <w:rPr>
          <w:rFonts w:ascii="Times New Roman" w:hAnsi="Times New Roman" w:cs="Times New Roman"/>
          <w:i/>
          <w:sz w:val="23"/>
          <w:szCs w:val="23"/>
        </w:rPr>
        <w:t>(predmetné oznámenie už bolo zriaďovateľom úradmi zaslané</w:t>
      </w:r>
      <w:r w:rsidR="005C67BF" w:rsidRPr="001002CB">
        <w:rPr>
          <w:rFonts w:ascii="Times New Roman" w:hAnsi="Times New Roman" w:cs="Times New Roman"/>
          <w:sz w:val="23"/>
          <w:szCs w:val="23"/>
        </w:rPr>
        <w:t>);</w:t>
      </w:r>
    </w:p>
    <w:p w:rsidR="006C5E00" w:rsidRPr="001002CB" w:rsidRDefault="006C5E00" w:rsidP="00910553">
      <w:pPr>
        <w:pStyle w:val="Odsekzoznamu"/>
        <w:tabs>
          <w:tab w:val="left" w:pos="1706"/>
        </w:tabs>
        <w:spacing w:after="0" w:line="240" w:lineRule="auto"/>
        <w:ind w:left="360" w:firstLine="1350"/>
        <w:jc w:val="both"/>
        <w:rPr>
          <w:rFonts w:ascii="Times New Roman" w:hAnsi="Times New Roman" w:cs="Times New Roman"/>
          <w:sz w:val="12"/>
          <w:szCs w:val="12"/>
        </w:rPr>
      </w:pPr>
    </w:p>
    <w:p w:rsidR="00F32B6A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E509E1" w:rsidRPr="001002CB">
        <w:rPr>
          <w:rFonts w:ascii="Times New Roman" w:hAnsi="Times New Roman" w:cs="Times New Roman"/>
          <w:sz w:val="23"/>
          <w:szCs w:val="23"/>
        </w:rPr>
        <w:t> </w:t>
      </w:r>
      <w:r w:rsidRPr="001002CB">
        <w:rPr>
          <w:rFonts w:ascii="Times New Roman" w:hAnsi="Times New Roman" w:cs="Times New Roman"/>
          <w:sz w:val="23"/>
          <w:szCs w:val="23"/>
        </w:rPr>
        <w:t>termíne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do 10.08.202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="00E509E1" w:rsidRPr="001002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doručili aktualizovaný zoznam detí, na ktoré žiada</w:t>
      </w:r>
      <w:r w:rsidR="00C63942" w:rsidRPr="001002CB">
        <w:rPr>
          <w:rFonts w:ascii="Times New Roman" w:hAnsi="Times New Roman" w:cs="Times New Roman"/>
          <w:sz w:val="23"/>
          <w:szCs w:val="23"/>
        </w:rPr>
        <w:t>jú</w:t>
      </w:r>
      <w:r w:rsidRPr="001002CB">
        <w:rPr>
          <w:rFonts w:ascii="Times New Roman" w:hAnsi="Times New Roman" w:cs="Times New Roman"/>
          <w:sz w:val="23"/>
          <w:szCs w:val="23"/>
        </w:rPr>
        <w:t xml:space="preserve"> poskytnutie dotácie od 01.09.202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>, a to na tlačive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 detí oprávnených na poskytnutie dotácie na stravu. </w:t>
      </w:r>
      <w:r w:rsidRPr="001002CB">
        <w:rPr>
          <w:rFonts w:ascii="Times New Roman" w:hAnsi="Times New Roman" w:cs="Times New Roman"/>
          <w:sz w:val="23"/>
          <w:szCs w:val="23"/>
        </w:rPr>
        <w:t>V nadväznosti na to, z akého titulu sú deti v MŠ/ZŠ oprávnené na poskytnutie dotácie na stravu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, </w:t>
      </w:r>
      <w:r w:rsidRPr="001002CB">
        <w:rPr>
          <w:rFonts w:ascii="Times New Roman" w:hAnsi="Times New Roman" w:cs="Times New Roman"/>
          <w:sz w:val="23"/>
          <w:szCs w:val="23"/>
        </w:rPr>
        <w:t xml:space="preserve">zriaďovateľ vyplní príslušný zoznam detí podľa § 4 ods. 3 písm. a) zákona o dotáciách alebo zoznam detí podľa § 4 ods. 3 písm. b) alebo písm. </w:t>
      </w:r>
      <w:r w:rsidR="00E8369E" w:rsidRPr="001002CB">
        <w:rPr>
          <w:rFonts w:ascii="Times New Roman" w:hAnsi="Times New Roman" w:cs="Times New Roman"/>
          <w:sz w:val="23"/>
          <w:szCs w:val="23"/>
        </w:rPr>
        <w:t>c) zákona o</w:t>
      </w:r>
      <w:r w:rsidR="00E55441" w:rsidRPr="001002CB">
        <w:rPr>
          <w:rFonts w:ascii="Times New Roman" w:hAnsi="Times New Roman" w:cs="Times New Roman"/>
          <w:sz w:val="23"/>
          <w:szCs w:val="23"/>
        </w:rPr>
        <w:t> </w:t>
      </w:r>
      <w:r w:rsidR="00E8369E" w:rsidRPr="001002CB">
        <w:rPr>
          <w:rFonts w:ascii="Times New Roman" w:hAnsi="Times New Roman" w:cs="Times New Roman"/>
          <w:sz w:val="23"/>
          <w:szCs w:val="23"/>
        </w:rPr>
        <w:t>dotáciách</w:t>
      </w:r>
      <w:r w:rsidR="00E55441" w:rsidRPr="001002CB">
        <w:rPr>
          <w:rFonts w:ascii="Times New Roman" w:hAnsi="Times New Roman" w:cs="Times New Roman"/>
          <w:sz w:val="23"/>
          <w:szCs w:val="23"/>
        </w:rPr>
        <w:t>, pričom deti z Ukrajiny predkladá na samostatných zoznamoch. Zoznamy detí oprávnených na poskytnutie dotácie na stravu predkladáme v prílohe.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>Za správnosť údajov uvedených v</w:t>
      </w:r>
      <w:r w:rsidR="00D41256" w:rsidRPr="001002CB">
        <w:rPr>
          <w:rFonts w:ascii="Times New Roman" w:hAnsi="Times New Roman" w:cs="Times New Roman"/>
          <w:b/>
          <w:sz w:val="23"/>
          <w:szCs w:val="23"/>
        </w:rPr>
        <w:t xml:space="preserve"> aktualizovanom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 xml:space="preserve"> zozname detí, zodpovedá zriaďovateľ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a v tejto súvislosti uchováva podklady súvisiace s jej poskytnutím (potvrdenia o deťoch v ŽM/HN, </w:t>
      </w:r>
      <w:r w:rsidR="00D96199"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čestné vyhlásenia, že si rodičia neuplatnili nárok na daňový bonus). Tieto podklady potvrdzujúce oprávnenosť detí na poskytnutie dotácie na stravu nie je potrebné k zoznamom detí predkladať. </w:t>
      </w:r>
    </w:p>
    <w:p w:rsidR="00637BCC" w:rsidRPr="001002CB" w:rsidRDefault="00637BCC" w:rsidP="00637B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E0A23" w:rsidRPr="001002CB" w:rsidRDefault="006E0A23" w:rsidP="006E0A2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2008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Termín na predloženie vyššie uvedených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podkladov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stanoviť si tak, aby mal </w:t>
      </w:r>
      <w:r w:rsidR="00D9038D" w:rsidRPr="001002CB">
        <w:rPr>
          <w:rFonts w:ascii="Times New Roman" w:hAnsi="Times New Roman" w:cs="Times New Roman"/>
          <w:sz w:val="23"/>
          <w:szCs w:val="23"/>
        </w:rPr>
        <w:t xml:space="preserve">zriaďovateľ </w:t>
      </w:r>
      <w:r w:rsidRPr="001002CB">
        <w:rPr>
          <w:rFonts w:ascii="Times New Roman" w:hAnsi="Times New Roman" w:cs="Times New Roman"/>
          <w:sz w:val="23"/>
          <w:szCs w:val="23"/>
        </w:rPr>
        <w:t xml:space="preserve">dostatočný časový priestor na zosumarizovanie predložených podkladov za každé dieťa v MŠ/ZŠ do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Zoznamu detí oprávnených na poskytnutie dotácie na stravu, </w:t>
      </w:r>
      <w:r w:rsidRPr="001002CB">
        <w:rPr>
          <w:rFonts w:ascii="Times New Roman" w:hAnsi="Times New Roman" w:cs="Times New Roman"/>
          <w:sz w:val="23"/>
          <w:szCs w:val="23"/>
        </w:rPr>
        <w:t>ktorý je povinný doručiť na úrad tak, ako je uvedené vyššie, najneskôr do 10.08.202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F6778" w:rsidRPr="001002CB" w:rsidRDefault="003F6778" w:rsidP="002008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D41256" w:rsidRPr="001002CB" w:rsidRDefault="00D41256" w:rsidP="00D41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V súvislosti </w:t>
      </w:r>
      <w:r w:rsidR="00595078" w:rsidRPr="001002CB">
        <w:rPr>
          <w:rFonts w:ascii="Times New Roman" w:hAnsi="Times New Roman" w:cs="Times New Roman"/>
          <w:sz w:val="23"/>
          <w:szCs w:val="23"/>
        </w:rPr>
        <w:t xml:space="preserve">s </w:t>
      </w:r>
      <w:r w:rsidRPr="001002CB">
        <w:rPr>
          <w:rFonts w:ascii="Times New Roman" w:hAnsi="Times New Roman" w:cs="Times New Roman"/>
          <w:sz w:val="23"/>
          <w:szCs w:val="23"/>
        </w:rPr>
        <w:t xml:space="preserve">preukázaním, že </w:t>
      </w:r>
      <w:r w:rsidRPr="001002CB">
        <w:rPr>
          <w:rFonts w:ascii="Times New Roman" w:hAnsi="Times New Roman" w:cs="Times New Roman"/>
          <w:b/>
          <w:sz w:val="23"/>
          <w:szCs w:val="23"/>
        </w:rPr>
        <w:t>ide o dieťa v HN</w:t>
      </w:r>
      <w:r w:rsidRPr="001002CB">
        <w:rPr>
          <w:rFonts w:ascii="Times New Roman" w:hAnsi="Times New Roman" w:cs="Times New Roman"/>
          <w:sz w:val="23"/>
          <w:szCs w:val="23"/>
        </w:rPr>
        <w:t xml:space="preserve"> uvádzame, že v zmysle zákona č. 177/2018 </w:t>
      </w:r>
      <w:r w:rsidR="00B403E7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Z.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z. o niektorých opatreniach na znižovanie administratívnej záťaže využívaním informačných systémov verejnej správy a o zmene a doplnení niektorých zákonov (zákon proti byrokracii)</w:t>
      </w:r>
      <w:r w:rsidR="00225E02" w:rsidRPr="001002CB">
        <w:rPr>
          <w:rFonts w:ascii="Times New Roman" w:hAnsi="Times New Roman" w:cs="Times New Roman"/>
          <w:sz w:val="23"/>
          <w:szCs w:val="23"/>
        </w:rPr>
        <w:t>, je</w:t>
      </w:r>
      <w:r w:rsidRPr="001002CB">
        <w:rPr>
          <w:rFonts w:ascii="Times New Roman" w:hAnsi="Times New Roman" w:cs="Times New Roman"/>
          <w:sz w:val="23"/>
          <w:szCs w:val="23"/>
        </w:rPr>
        <w:t xml:space="preserve"> od 01.04.2022 možné prostredníctvom Over Si preveriť poskytovanie pomoci v hmotnej núdzi, </w:t>
      </w:r>
      <w:r w:rsidR="00963BCD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t.j. predmetné potvrdenie nie je potrebné od rodiča vyžadovať, ak má zriaďovateľ možnosť uvedené overiť prostredníctvom informačných systémov.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711CA" w:rsidRPr="001002CB">
        <w:rPr>
          <w:rFonts w:ascii="Times New Roman" w:hAnsi="Times New Roman" w:cs="Times New Roman"/>
          <w:sz w:val="23"/>
          <w:szCs w:val="23"/>
        </w:rPr>
        <w:t xml:space="preserve">Zároveň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zriaďovateľom informovať sa na </w:t>
      </w:r>
      <w:r w:rsidR="00571A86" w:rsidRPr="001002CB">
        <w:rPr>
          <w:rFonts w:ascii="Times New Roman" w:hAnsi="Times New Roman" w:cs="Times New Roman"/>
          <w:sz w:val="23"/>
          <w:szCs w:val="23"/>
        </w:rPr>
        <w:t>Ministerstve školstva, vedy, výskumu a športu SR (ďalej len „</w:t>
      </w:r>
      <w:r w:rsidRPr="001002CB">
        <w:rPr>
          <w:rFonts w:ascii="Times New Roman" w:hAnsi="Times New Roman" w:cs="Times New Roman"/>
          <w:sz w:val="23"/>
          <w:szCs w:val="23"/>
        </w:rPr>
        <w:t>MŠVVŠ SR</w:t>
      </w:r>
      <w:r w:rsidR="00571A86" w:rsidRPr="001002CB">
        <w:rPr>
          <w:rFonts w:ascii="Times New Roman" w:hAnsi="Times New Roman" w:cs="Times New Roman"/>
          <w:sz w:val="23"/>
          <w:szCs w:val="23"/>
        </w:rPr>
        <w:t>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lastRenderedPageBreak/>
        <w:t xml:space="preserve">o možnosti preverenia poskytovania pomoci v hmotnej núdzi prostredníctvom rezortného informačného systému. </w:t>
      </w:r>
    </w:p>
    <w:p w:rsidR="00D83904" w:rsidRPr="001002CB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1002CB" w:rsidRDefault="009E7F7A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1002CB">
        <w:rPr>
          <w:rFonts w:ascii="Times New Roman" w:hAnsi="Times New Roman" w:cs="Times New Roman"/>
          <w:b/>
          <w:sz w:val="23"/>
          <w:szCs w:val="23"/>
        </w:rPr>
        <w:t xml:space="preserve">ide o dieťa v ŽM </w:t>
      </w:r>
      <w:r w:rsidR="00D460A7" w:rsidRPr="001002CB">
        <w:rPr>
          <w:rFonts w:ascii="Times New Roman" w:hAnsi="Times New Roman" w:cs="Times New Roman"/>
          <w:sz w:val="23"/>
          <w:szCs w:val="23"/>
        </w:rPr>
        <w:t>uvádzame</w:t>
      </w:r>
      <w:r w:rsidRPr="001002CB">
        <w:rPr>
          <w:rFonts w:ascii="Times New Roman" w:hAnsi="Times New Roman" w:cs="Times New Roman"/>
          <w:sz w:val="23"/>
          <w:szCs w:val="23"/>
        </w:rPr>
        <w:t>,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 že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 ak rodič nestihne predložiť potvrdenie, že ide o dieťa v ŽM v stanovenom termíne,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avšak informuje zriaďovateľa, že príjem domácnosti je 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najviac vo výške </w:t>
      </w:r>
      <w:r w:rsidR="00D41256" w:rsidRPr="001002CB">
        <w:rPr>
          <w:rFonts w:ascii="Times New Roman" w:hAnsi="Times New Roman" w:cs="Times New Roman"/>
          <w:sz w:val="23"/>
          <w:szCs w:val="23"/>
        </w:rPr>
        <w:t>životn</w:t>
      </w:r>
      <w:r w:rsidR="0068332E" w:rsidRPr="001002CB">
        <w:rPr>
          <w:rFonts w:ascii="Times New Roman" w:hAnsi="Times New Roman" w:cs="Times New Roman"/>
          <w:sz w:val="23"/>
          <w:szCs w:val="23"/>
        </w:rPr>
        <w:t>ého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minim</w:t>
      </w:r>
      <w:r w:rsidR="0068332E" w:rsidRPr="001002CB">
        <w:rPr>
          <w:rFonts w:ascii="Times New Roman" w:hAnsi="Times New Roman" w:cs="Times New Roman"/>
          <w:sz w:val="23"/>
          <w:szCs w:val="23"/>
        </w:rPr>
        <w:t>a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, je možné dieťa zaradiť do zoznamu oprávnených detí len na základe informácie od rodiča. Úrad posúdi príjem domácnosti (ak bude </w:t>
      </w:r>
      <w:r w:rsidR="00D41256"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rodičom </w:t>
      </w:r>
      <w:r w:rsidR="00D41256" w:rsidRPr="001002CB">
        <w:rPr>
          <w:rFonts w:ascii="Times New Roman" w:hAnsi="Times New Roman" w:cs="Times New Roman"/>
          <w:sz w:val="23"/>
          <w:szCs w:val="23"/>
        </w:rPr>
        <w:t>na úrad predložený)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8332E" w:rsidRPr="001002CB">
        <w:rPr>
          <w:rFonts w:ascii="Times New Roman" w:hAnsi="Times New Roman" w:cs="Times New Roman"/>
          <w:sz w:val="23"/>
          <w:szCs w:val="23"/>
        </w:rPr>
        <w:br/>
        <w:t>a</w:t>
      </w:r>
      <w:r w:rsidR="00225E02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ak </w:t>
      </w:r>
      <w:r w:rsidR="00225E02" w:rsidRPr="001002CB">
        <w:rPr>
          <w:rFonts w:ascii="Times New Roman" w:hAnsi="Times New Roman" w:cs="Times New Roman"/>
          <w:sz w:val="23"/>
          <w:szCs w:val="23"/>
        </w:rPr>
        <w:t>pôjde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o dieťa v ŽM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 dieťa v ŽM bude uvedené zriaďovateľom na aktualizovanom zozname detí, dotáciu na stravu 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úrad 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do 25.08.2022 na toto dieťa vyplatí. </w:t>
      </w:r>
    </w:p>
    <w:p w:rsidR="00D9038D" w:rsidRPr="001002CB" w:rsidRDefault="00D9038D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D9038D" w:rsidRPr="001002CB" w:rsidSect="00785498">
      <w:footerReference w:type="default" r:id="rId12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474" w:rsidRDefault="00F45474" w:rsidP="000D4AB0">
      <w:pPr>
        <w:spacing w:after="0" w:line="240" w:lineRule="auto"/>
      </w:pPr>
      <w:r>
        <w:separator/>
      </w:r>
    </w:p>
  </w:endnote>
  <w:endnote w:type="continuationSeparator" w:id="0">
    <w:p w:rsidR="00F45474" w:rsidRDefault="00F45474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841" w:rsidRPr="00A9261F" w:rsidRDefault="006B74F9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C50841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21734E">
          <w:rPr>
            <w:rFonts w:ascii="Times New Roman" w:hAnsi="Times New Roman" w:cs="Times New Roman"/>
            <w:noProof/>
          </w:rPr>
          <w:t>2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C50841" w:rsidRDefault="00C508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474" w:rsidRDefault="00F45474" w:rsidP="000D4AB0">
      <w:pPr>
        <w:spacing w:after="0" w:line="240" w:lineRule="auto"/>
      </w:pPr>
      <w:r>
        <w:separator/>
      </w:r>
    </w:p>
  </w:footnote>
  <w:footnote w:type="continuationSeparator" w:id="0">
    <w:p w:rsidR="00F45474" w:rsidRDefault="00F45474" w:rsidP="000D4AB0">
      <w:pPr>
        <w:spacing w:after="0" w:line="240" w:lineRule="auto"/>
      </w:pPr>
      <w:r>
        <w:continuationSeparator/>
      </w:r>
    </w:p>
  </w:footnote>
  <w:footnote w:id="1">
    <w:p w:rsidR="001618CA" w:rsidRPr="001002CB" w:rsidRDefault="001618CA" w:rsidP="00534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2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5341D7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>§ 52</w:t>
      </w:r>
      <w:r w:rsidR="004E2435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 xml:space="preserve">zzn ods. 3 písm. b) zákona o dani z príjmov </w:t>
      </w:r>
      <w:r w:rsidR="00AA5770" w:rsidRPr="001002CB">
        <w:rPr>
          <w:rFonts w:ascii="Times New Roman" w:hAnsi="Times New Roman" w:cs="Times New Roman"/>
          <w:sz w:val="18"/>
          <w:szCs w:val="18"/>
        </w:rPr>
        <w:t>(</w:t>
      </w:r>
      <w:r w:rsidR="005341D7" w:rsidRPr="001002CB">
        <w:rPr>
          <w:rFonts w:ascii="Times New Roman" w:hAnsi="Times New Roman" w:cs="Times New Roman"/>
          <w:sz w:val="18"/>
          <w:szCs w:val="18"/>
        </w:rPr>
        <w:t>p</w:t>
      </w:r>
      <w:r w:rsidRPr="001002CB">
        <w:rPr>
          <w:rFonts w:ascii="Times New Roman" w:hAnsi="Times New Roman" w:cs="Times New Roman"/>
          <w:sz w:val="18"/>
          <w:szCs w:val="18"/>
        </w:rPr>
        <w:t xml:space="preserve">ri uplatňovaní daňového bonusu od </w:t>
      </w:r>
      <w:r w:rsidR="00AA5770" w:rsidRPr="001002CB">
        <w:rPr>
          <w:rFonts w:ascii="Times New Roman" w:hAnsi="Times New Roman" w:cs="Times New Roman"/>
          <w:sz w:val="18"/>
          <w:szCs w:val="18"/>
        </w:rPr>
        <w:t>0</w:t>
      </w:r>
      <w:r w:rsidRPr="001002CB">
        <w:rPr>
          <w:rFonts w:ascii="Times New Roman" w:hAnsi="Times New Roman" w:cs="Times New Roman"/>
          <w:sz w:val="18"/>
          <w:szCs w:val="18"/>
        </w:rPr>
        <w:t>1.</w:t>
      </w:r>
      <w:r w:rsidR="00AA5770" w:rsidRPr="001002CB">
        <w:rPr>
          <w:rFonts w:ascii="Times New Roman" w:hAnsi="Times New Roman" w:cs="Times New Roman"/>
          <w:sz w:val="18"/>
          <w:szCs w:val="18"/>
        </w:rPr>
        <w:t>07.</w:t>
      </w:r>
      <w:r w:rsidRPr="001002CB">
        <w:rPr>
          <w:rFonts w:ascii="Times New Roman" w:hAnsi="Times New Roman" w:cs="Times New Roman"/>
          <w:sz w:val="18"/>
          <w:szCs w:val="18"/>
        </w:rPr>
        <w:t>2022 do 31.</w:t>
      </w:r>
      <w:r w:rsidR="00AA5770" w:rsidRPr="001002CB">
        <w:rPr>
          <w:rFonts w:ascii="Times New Roman" w:hAnsi="Times New Roman" w:cs="Times New Roman"/>
          <w:sz w:val="18"/>
          <w:szCs w:val="18"/>
        </w:rPr>
        <w:t>12.2022</w:t>
      </w:r>
      <w:r w:rsidRPr="001002CB">
        <w:rPr>
          <w:rFonts w:ascii="Times New Roman" w:hAnsi="Times New Roman" w:cs="Times New Roman"/>
          <w:sz w:val="18"/>
          <w:szCs w:val="18"/>
        </w:rPr>
        <w:t xml:space="preserve"> postupuje daňovník spôsobom podľa </w:t>
      </w:r>
      <w:r w:rsidR="00AA5770" w:rsidRPr="001002CB">
        <w:rPr>
          <w:rFonts w:ascii="Times New Roman" w:hAnsi="Times New Roman" w:cs="Times New Roman"/>
          <w:sz w:val="18"/>
          <w:szCs w:val="18"/>
        </w:rPr>
        <w:t xml:space="preserve">§ 52zzn </w:t>
      </w:r>
      <w:r w:rsidRPr="001002CB">
        <w:rPr>
          <w:rFonts w:ascii="Times New Roman" w:hAnsi="Times New Roman" w:cs="Times New Roman"/>
          <w:sz w:val="18"/>
          <w:szCs w:val="18"/>
        </w:rPr>
        <w:t>odsekov 2 až 14, ak nie je vyšší nárok na daňový bonus vypočítaný spôsobom podľa § 33 v znení účinnom do 30. júna 2022</w:t>
      </w:r>
      <w:r w:rsidR="00BC21D0" w:rsidRPr="001002CB">
        <w:rPr>
          <w:rFonts w:ascii="Times New Roman" w:hAnsi="Times New Roman" w:cs="Times New Roman"/>
          <w:sz w:val="18"/>
          <w:szCs w:val="18"/>
        </w:rPr>
        <w:t>)</w:t>
      </w:r>
      <w:r w:rsidR="00D70F10" w:rsidRPr="001002CB">
        <w:rPr>
          <w:rFonts w:ascii="Times New Roman" w:hAnsi="Times New Roman" w:cs="Times New Roman"/>
          <w:sz w:val="18"/>
          <w:szCs w:val="18"/>
        </w:rPr>
        <w:t xml:space="preserve">.  </w:t>
      </w:r>
      <w:r w:rsidR="00976BB7" w:rsidRPr="001002C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C50841" w:rsidRPr="004028F5" w:rsidRDefault="00C50841" w:rsidP="00AF2D5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028F5">
        <w:rPr>
          <w:rFonts w:ascii="Times New Roman" w:hAnsi="Times New Roman" w:cs="Times New Roman"/>
          <w:sz w:val="18"/>
          <w:szCs w:val="18"/>
        </w:rPr>
        <w:t xml:space="preserve"> Právna úprava účinná do 30.06.2022 rozlišovala 3 vekové kategórie detí pri uplatnení si daňového bonusu: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do 6 rokov – tzv. dvojnásobný daňový bonus v sume 47,14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6 do 15 rokov – tzv. zvýšený daňový bonus v sume 43,60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15 rokov – tzv. základný daňový bonus v sume 23,57 eur mesačne,</w:t>
      </w:r>
    </w:p>
    <w:p w:rsidR="00C50841" w:rsidRDefault="00C5084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 xml:space="preserve">pričom nebol umožnený súbeh poskytovania dotácií na stravu a poberania tzv. zvýšeného daňového bonusu. </w:t>
      </w:r>
    </w:p>
    <w:p w:rsidR="003A0BE5" w:rsidRPr="003A0BE5" w:rsidRDefault="003A0BE5">
      <w:pPr>
        <w:pStyle w:val="Textpoznmkypodiarou"/>
        <w:rPr>
          <w:sz w:val="12"/>
          <w:szCs w:val="12"/>
        </w:rPr>
      </w:pPr>
    </w:p>
  </w:footnote>
  <w:footnote w:id="3">
    <w:p w:rsidR="00AA5770" w:rsidRDefault="00AA5770" w:rsidP="001A6CB5">
      <w:pPr>
        <w:pStyle w:val="Textpoznmkypodiarou"/>
      </w:pPr>
      <w:r w:rsidRPr="000C146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Podľa § 52zzn ods. 3 písm. b)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4">
    <w:p w:rsidR="00C50841" w:rsidRPr="001A6CB5" w:rsidRDefault="00C50841" w:rsidP="001A6CB5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B3D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DB3DFE">
        <w:rPr>
          <w:rFonts w:ascii="Times New Roman" w:hAnsi="Times New Roman" w:cs="Times New Roman"/>
          <w:sz w:val="18"/>
          <w:szCs w:val="18"/>
        </w:rPr>
        <w:t xml:space="preserve">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Súbeh poskytovania daňového bonusu na dieťa </w:t>
      </w:r>
      <w:r w:rsidRPr="00DB3DFE">
        <w:rPr>
          <w:rFonts w:ascii="Times New Roman" w:hAnsi="Times New Roman" w:cs="Times New Roman"/>
          <w:sz w:val="18"/>
          <w:szCs w:val="18"/>
        </w:rPr>
        <w:t xml:space="preserve">do 15 rokov veku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 dotácie na stravu je však možný, ak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je dotácia poskytovaná z titulu, že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ide o dieťa, ktoré navštevuje MŠ/ZŠ, kde je najmenej 50% detí z domácností, ktorým sa p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oskytuje pomoc v hmotnej núdzi (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§ 4 ods. 3 písm. a) zákona o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dotáciách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alebo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zmysle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§ 4 ods. 3 písm. b) zákona o dotáciách ide </w:t>
      </w:r>
      <w:r w:rsidR="00BC2649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 dieťa, ktoré žije v domácnosti, ktorej sa poskytuje pomoc v hmotnej núdzi (ďalej len „dieťa v HN“) alebo ktorej príjem je najviac vo výške životného </w:t>
      </w:r>
      <w:r w:rsidR="001A6CB5">
        <w:rPr>
          <w:rFonts w:ascii="Times New Roman" w:eastAsia="Times New Roman" w:hAnsi="Times New Roman" w:cs="Times New Roman"/>
          <w:sz w:val="18"/>
          <w:szCs w:val="18"/>
          <w:lang w:eastAsia="sk-SK"/>
        </w:rPr>
        <w:t>minima (ďalej len „dieťa v ŽM“).</w:t>
      </w:r>
    </w:p>
  </w:footnote>
  <w:footnote w:id="5">
    <w:p w:rsidR="001A6CB5" w:rsidRDefault="001A6CB5" w:rsidP="001A6CB5">
      <w:pPr>
        <w:pStyle w:val="Textpoznmkypodiarou"/>
      </w:pPr>
      <w:r w:rsidRPr="001A6C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Podľa § 52zzn ods. 3 písm. </w:t>
      </w:r>
      <w:r w:rsidR="00FE2D6A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6">
    <w:p w:rsidR="00C50841" w:rsidRPr="00C10CFE" w:rsidRDefault="00C50841" w:rsidP="00126B0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C10C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F022E0"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>Deti z Ukrajiny sú oprávnené na poskytnutie dotácie na stravu, ak spĺňajú podmienky v zmysle v § 2 nariadenia vlády SR č. 131/2022 Z. z. o niektorých opatreniach v oblasti dotácií v pôsobnosti Ministerstva práce, sociálnych vecí a rodiny SR v čase mimoriadnej situácie, núdzového stavu alebo výnimočného stavu vyhláseného v súvislosti s hromadným prílevom cudzincov na územie SR spôsobeným ozbrojeným konfliktom na území Ukrajiny v platnom znení</w:t>
      </w:r>
      <w:r w:rsidRPr="00C10CF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C"/>
    <w:rsid w:val="00001AB5"/>
    <w:rsid w:val="00015261"/>
    <w:rsid w:val="00015ADE"/>
    <w:rsid w:val="000170D9"/>
    <w:rsid w:val="00032A2C"/>
    <w:rsid w:val="00032D1C"/>
    <w:rsid w:val="0003460D"/>
    <w:rsid w:val="0003755F"/>
    <w:rsid w:val="00042FE0"/>
    <w:rsid w:val="00043E74"/>
    <w:rsid w:val="00052A37"/>
    <w:rsid w:val="00056839"/>
    <w:rsid w:val="000611DC"/>
    <w:rsid w:val="0006134B"/>
    <w:rsid w:val="00062A36"/>
    <w:rsid w:val="000730BA"/>
    <w:rsid w:val="000824A2"/>
    <w:rsid w:val="0008357C"/>
    <w:rsid w:val="00083DA8"/>
    <w:rsid w:val="00084430"/>
    <w:rsid w:val="00085375"/>
    <w:rsid w:val="00094B82"/>
    <w:rsid w:val="000951E7"/>
    <w:rsid w:val="000A2F6F"/>
    <w:rsid w:val="000A39CC"/>
    <w:rsid w:val="000A46D2"/>
    <w:rsid w:val="000A6DE0"/>
    <w:rsid w:val="000A78D3"/>
    <w:rsid w:val="000B2476"/>
    <w:rsid w:val="000B3D51"/>
    <w:rsid w:val="000B4CB0"/>
    <w:rsid w:val="000C146D"/>
    <w:rsid w:val="000C7F6D"/>
    <w:rsid w:val="000D298A"/>
    <w:rsid w:val="000D4AB0"/>
    <w:rsid w:val="000D742F"/>
    <w:rsid w:val="000E4445"/>
    <w:rsid w:val="000F2091"/>
    <w:rsid w:val="000F40CD"/>
    <w:rsid w:val="00100076"/>
    <w:rsid w:val="001002CB"/>
    <w:rsid w:val="00102889"/>
    <w:rsid w:val="001028BA"/>
    <w:rsid w:val="0010294B"/>
    <w:rsid w:val="00102AB3"/>
    <w:rsid w:val="00107808"/>
    <w:rsid w:val="0011222E"/>
    <w:rsid w:val="0011541B"/>
    <w:rsid w:val="001167BC"/>
    <w:rsid w:val="0012076B"/>
    <w:rsid w:val="00126534"/>
    <w:rsid w:val="00126B0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18CA"/>
    <w:rsid w:val="00162865"/>
    <w:rsid w:val="00163693"/>
    <w:rsid w:val="001761CD"/>
    <w:rsid w:val="001767E0"/>
    <w:rsid w:val="001825CF"/>
    <w:rsid w:val="001826F1"/>
    <w:rsid w:val="00196110"/>
    <w:rsid w:val="00197565"/>
    <w:rsid w:val="00197BE2"/>
    <w:rsid w:val="001A2FFB"/>
    <w:rsid w:val="001A6CB5"/>
    <w:rsid w:val="001B30CA"/>
    <w:rsid w:val="001B45E3"/>
    <w:rsid w:val="001C35C7"/>
    <w:rsid w:val="001D54F0"/>
    <w:rsid w:val="001D7366"/>
    <w:rsid w:val="001E1A41"/>
    <w:rsid w:val="001E1B4E"/>
    <w:rsid w:val="001E2C94"/>
    <w:rsid w:val="001E4060"/>
    <w:rsid w:val="001E5034"/>
    <w:rsid w:val="001E7086"/>
    <w:rsid w:val="001E7ECB"/>
    <w:rsid w:val="001F077E"/>
    <w:rsid w:val="001F6569"/>
    <w:rsid w:val="001F7D1B"/>
    <w:rsid w:val="00200465"/>
    <w:rsid w:val="00200873"/>
    <w:rsid w:val="002054E9"/>
    <w:rsid w:val="00210C68"/>
    <w:rsid w:val="0021734E"/>
    <w:rsid w:val="00217A04"/>
    <w:rsid w:val="00217FF0"/>
    <w:rsid w:val="00221603"/>
    <w:rsid w:val="00225E02"/>
    <w:rsid w:val="00227605"/>
    <w:rsid w:val="00232F6A"/>
    <w:rsid w:val="00232F85"/>
    <w:rsid w:val="002345B2"/>
    <w:rsid w:val="00235355"/>
    <w:rsid w:val="002403C7"/>
    <w:rsid w:val="00241240"/>
    <w:rsid w:val="00242E61"/>
    <w:rsid w:val="00260C67"/>
    <w:rsid w:val="00270E76"/>
    <w:rsid w:val="00273201"/>
    <w:rsid w:val="00282370"/>
    <w:rsid w:val="00290A7E"/>
    <w:rsid w:val="00291F46"/>
    <w:rsid w:val="0029652A"/>
    <w:rsid w:val="002976EE"/>
    <w:rsid w:val="002A021E"/>
    <w:rsid w:val="002A02F8"/>
    <w:rsid w:val="002A3975"/>
    <w:rsid w:val="002A7077"/>
    <w:rsid w:val="002B7AFF"/>
    <w:rsid w:val="002C13D9"/>
    <w:rsid w:val="002D30F5"/>
    <w:rsid w:val="002D4B83"/>
    <w:rsid w:val="002E1C8D"/>
    <w:rsid w:val="002E60CD"/>
    <w:rsid w:val="00300074"/>
    <w:rsid w:val="00301628"/>
    <w:rsid w:val="00303E18"/>
    <w:rsid w:val="00310D99"/>
    <w:rsid w:val="003217DD"/>
    <w:rsid w:val="00321D2A"/>
    <w:rsid w:val="003269F8"/>
    <w:rsid w:val="003323A6"/>
    <w:rsid w:val="00332534"/>
    <w:rsid w:val="003408BE"/>
    <w:rsid w:val="00341214"/>
    <w:rsid w:val="003532F4"/>
    <w:rsid w:val="003547B1"/>
    <w:rsid w:val="003607BC"/>
    <w:rsid w:val="003627B1"/>
    <w:rsid w:val="003657D5"/>
    <w:rsid w:val="00374795"/>
    <w:rsid w:val="0037585E"/>
    <w:rsid w:val="00375B25"/>
    <w:rsid w:val="0037705C"/>
    <w:rsid w:val="003777A6"/>
    <w:rsid w:val="003873EA"/>
    <w:rsid w:val="003A0BA9"/>
    <w:rsid w:val="003A0BE5"/>
    <w:rsid w:val="003A0E04"/>
    <w:rsid w:val="003A0EB3"/>
    <w:rsid w:val="003A48A6"/>
    <w:rsid w:val="003A4FF0"/>
    <w:rsid w:val="003B266B"/>
    <w:rsid w:val="003C7452"/>
    <w:rsid w:val="003D1040"/>
    <w:rsid w:val="003E3288"/>
    <w:rsid w:val="003F4B61"/>
    <w:rsid w:val="003F6778"/>
    <w:rsid w:val="00400F0E"/>
    <w:rsid w:val="00401ED0"/>
    <w:rsid w:val="004028F5"/>
    <w:rsid w:val="00403ECC"/>
    <w:rsid w:val="00406065"/>
    <w:rsid w:val="00412E5D"/>
    <w:rsid w:val="0041753C"/>
    <w:rsid w:val="00423B64"/>
    <w:rsid w:val="00425843"/>
    <w:rsid w:val="00427057"/>
    <w:rsid w:val="004317E8"/>
    <w:rsid w:val="00437278"/>
    <w:rsid w:val="00445708"/>
    <w:rsid w:val="00464C3F"/>
    <w:rsid w:val="00465DA9"/>
    <w:rsid w:val="004660BD"/>
    <w:rsid w:val="00466B5C"/>
    <w:rsid w:val="0048538E"/>
    <w:rsid w:val="004862B8"/>
    <w:rsid w:val="00492DCF"/>
    <w:rsid w:val="00493F25"/>
    <w:rsid w:val="00496DFA"/>
    <w:rsid w:val="00497ECB"/>
    <w:rsid w:val="004A1F0D"/>
    <w:rsid w:val="004A3DBA"/>
    <w:rsid w:val="004A5C53"/>
    <w:rsid w:val="004A6A02"/>
    <w:rsid w:val="004C0C70"/>
    <w:rsid w:val="004C1A0B"/>
    <w:rsid w:val="004C1E20"/>
    <w:rsid w:val="004C22AF"/>
    <w:rsid w:val="004C76CF"/>
    <w:rsid w:val="004D18CC"/>
    <w:rsid w:val="004D2AB8"/>
    <w:rsid w:val="004D73A7"/>
    <w:rsid w:val="004D7D5F"/>
    <w:rsid w:val="004E1434"/>
    <w:rsid w:val="004E2435"/>
    <w:rsid w:val="004E2D9D"/>
    <w:rsid w:val="004E65D0"/>
    <w:rsid w:val="004F295B"/>
    <w:rsid w:val="004F5D0A"/>
    <w:rsid w:val="005054E9"/>
    <w:rsid w:val="00512D25"/>
    <w:rsid w:val="00514BF2"/>
    <w:rsid w:val="00521F43"/>
    <w:rsid w:val="00530789"/>
    <w:rsid w:val="0053211C"/>
    <w:rsid w:val="005341D7"/>
    <w:rsid w:val="00541C7D"/>
    <w:rsid w:val="0055306F"/>
    <w:rsid w:val="0055440E"/>
    <w:rsid w:val="00554471"/>
    <w:rsid w:val="005604A7"/>
    <w:rsid w:val="00560A78"/>
    <w:rsid w:val="00562508"/>
    <w:rsid w:val="00571A86"/>
    <w:rsid w:val="0057619F"/>
    <w:rsid w:val="00577223"/>
    <w:rsid w:val="00580D7E"/>
    <w:rsid w:val="005815D4"/>
    <w:rsid w:val="00586CD4"/>
    <w:rsid w:val="00595078"/>
    <w:rsid w:val="005B2012"/>
    <w:rsid w:val="005B32CD"/>
    <w:rsid w:val="005C67BF"/>
    <w:rsid w:val="005C6A32"/>
    <w:rsid w:val="005E4354"/>
    <w:rsid w:val="005E57A6"/>
    <w:rsid w:val="005F1EA5"/>
    <w:rsid w:val="005F3553"/>
    <w:rsid w:val="005F3F07"/>
    <w:rsid w:val="005F6144"/>
    <w:rsid w:val="006000A9"/>
    <w:rsid w:val="00605592"/>
    <w:rsid w:val="00605B93"/>
    <w:rsid w:val="00606ADE"/>
    <w:rsid w:val="0061649D"/>
    <w:rsid w:val="006213AE"/>
    <w:rsid w:val="00625636"/>
    <w:rsid w:val="006316A9"/>
    <w:rsid w:val="00637BCC"/>
    <w:rsid w:val="006405AD"/>
    <w:rsid w:val="00642AD5"/>
    <w:rsid w:val="00644CE4"/>
    <w:rsid w:val="0064512F"/>
    <w:rsid w:val="00652919"/>
    <w:rsid w:val="00652E4B"/>
    <w:rsid w:val="00654E6D"/>
    <w:rsid w:val="00665B98"/>
    <w:rsid w:val="00666B4B"/>
    <w:rsid w:val="0067636E"/>
    <w:rsid w:val="00681AD7"/>
    <w:rsid w:val="0068332E"/>
    <w:rsid w:val="006877E9"/>
    <w:rsid w:val="00694E7E"/>
    <w:rsid w:val="0069502D"/>
    <w:rsid w:val="00696EBE"/>
    <w:rsid w:val="00697A70"/>
    <w:rsid w:val="006A10DE"/>
    <w:rsid w:val="006A6F14"/>
    <w:rsid w:val="006B3D19"/>
    <w:rsid w:val="006B74F9"/>
    <w:rsid w:val="006C37EB"/>
    <w:rsid w:val="006C5169"/>
    <w:rsid w:val="006C5C1B"/>
    <w:rsid w:val="006C5E00"/>
    <w:rsid w:val="006C65FA"/>
    <w:rsid w:val="006C6B44"/>
    <w:rsid w:val="006D1E43"/>
    <w:rsid w:val="006D7A0E"/>
    <w:rsid w:val="006E0A23"/>
    <w:rsid w:val="006E421A"/>
    <w:rsid w:val="006E4C96"/>
    <w:rsid w:val="006E639B"/>
    <w:rsid w:val="006E726E"/>
    <w:rsid w:val="006E7733"/>
    <w:rsid w:val="006F1C0C"/>
    <w:rsid w:val="00706D0F"/>
    <w:rsid w:val="00713041"/>
    <w:rsid w:val="00714475"/>
    <w:rsid w:val="007175E6"/>
    <w:rsid w:val="00717F3D"/>
    <w:rsid w:val="007324F8"/>
    <w:rsid w:val="007352E9"/>
    <w:rsid w:val="0073731C"/>
    <w:rsid w:val="007433D3"/>
    <w:rsid w:val="00745220"/>
    <w:rsid w:val="00765B5B"/>
    <w:rsid w:val="00772D76"/>
    <w:rsid w:val="00782034"/>
    <w:rsid w:val="00785498"/>
    <w:rsid w:val="007857E0"/>
    <w:rsid w:val="0079650D"/>
    <w:rsid w:val="00796EB8"/>
    <w:rsid w:val="00796FB9"/>
    <w:rsid w:val="0079781B"/>
    <w:rsid w:val="007A6071"/>
    <w:rsid w:val="007B200A"/>
    <w:rsid w:val="007B573E"/>
    <w:rsid w:val="007B6675"/>
    <w:rsid w:val="007C70F7"/>
    <w:rsid w:val="007D1CB1"/>
    <w:rsid w:val="007D2A57"/>
    <w:rsid w:val="007E34D0"/>
    <w:rsid w:val="00800185"/>
    <w:rsid w:val="008011DA"/>
    <w:rsid w:val="00807614"/>
    <w:rsid w:val="0081562D"/>
    <w:rsid w:val="00830CBF"/>
    <w:rsid w:val="008429B9"/>
    <w:rsid w:val="00844E14"/>
    <w:rsid w:val="00850B94"/>
    <w:rsid w:val="0085262A"/>
    <w:rsid w:val="008541D4"/>
    <w:rsid w:val="00857166"/>
    <w:rsid w:val="00857DF8"/>
    <w:rsid w:val="00865D84"/>
    <w:rsid w:val="00877D79"/>
    <w:rsid w:val="008847EF"/>
    <w:rsid w:val="00892048"/>
    <w:rsid w:val="0089405C"/>
    <w:rsid w:val="00894AB2"/>
    <w:rsid w:val="00895286"/>
    <w:rsid w:val="008A2F1C"/>
    <w:rsid w:val="008A3853"/>
    <w:rsid w:val="008C3738"/>
    <w:rsid w:val="008C6EF4"/>
    <w:rsid w:val="008D254D"/>
    <w:rsid w:val="008D552C"/>
    <w:rsid w:val="008D650A"/>
    <w:rsid w:val="008E0F70"/>
    <w:rsid w:val="008E2794"/>
    <w:rsid w:val="008F19C6"/>
    <w:rsid w:val="008F3C0C"/>
    <w:rsid w:val="008F3D4D"/>
    <w:rsid w:val="0090103A"/>
    <w:rsid w:val="00904E63"/>
    <w:rsid w:val="00910553"/>
    <w:rsid w:val="0091151F"/>
    <w:rsid w:val="00917F9C"/>
    <w:rsid w:val="009234A9"/>
    <w:rsid w:val="00923625"/>
    <w:rsid w:val="0092444C"/>
    <w:rsid w:val="0093001B"/>
    <w:rsid w:val="00931FE9"/>
    <w:rsid w:val="00933A7B"/>
    <w:rsid w:val="00933B75"/>
    <w:rsid w:val="00934576"/>
    <w:rsid w:val="00940028"/>
    <w:rsid w:val="009437EE"/>
    <w:rsid w:val="009455DB"/>
    <w:rsid w:val="00963BCD"/>
    <w:rsid w:val="0096499B"/>
    <w:rsid w:val="00971FAE"/>
    <w:rsid w:val="00974A0A"/>
    <w:rsid w:val="00976BB7"/>
    <w:rsid w:val="00982501"/>
    <w:rsid w:val="009836D0"/>
    <w:rsid w:val="009877BC"/>
    <w:rsid w:val="00992AF1"/>
    <w:rsid w:val="009A1F14"/>
    <w:rsid w:val="009A23FF"/>
    <w:rsid w:val="009B23A7"/>
    <w:rsid w:val="009B392E"/>
    <w:rsid w:val="009C4B23"/>
    <w:rsid w:val="009C7378"/>
    <w:rsid w:val="009D4BE1"/>
    <w:rsid w:val="009E73BA"/>
    <w:rsid w:val="009E7F7A"/>
    <w:rsid w:val="009F07D5"/>
    <w:rsid w:val="009F257C"/>
    <w:rsid w:val="00A105A2"/>
    <w:rsid w:val="00A10DC3"/>
    <w:rsid w:val="00A12561"/>
    <w:rsid w:val="00A14973"/>
    <w:rsid w:val="00A15939"/>
    <w:rsid w:val="00A20B9D"/>
    <w:rsid w:val="00A224D3"/>
    <w:rsid w:val="00A23368"/>
    <w:rsid w:val="00A23422"/>
    <w:rsid w:val="00A23E13"/>
    <w:rsid w:val="00A317C5"/>
    <w:rsid w:val="00A35B4B"/>
    <w:rsid w:val="00A500AB"/>
    <w:rsid w:val="00A54681"/>
    <w:rsid w:val="00A65444"/>
    <w:rsid w:val="00A705C1"/>
    <w:rsid w:val="00A711CA"/>
    <w:rsid w:val="00A75865"/>
    <w:rsid w:val="00A763A3"/>
    <w:rsid w:val="00A8342B"/>
    <w:rsid w:val="00A9261F"/>
    <w:rsid w:val="00A9454B"/>
    <w:rsid w:val="00A94BB4"/>
    <w:rsid w:val="00A95AA2"/>
    <w:rsid w:val="00AA5770"/>
    <w:rsid w:val="00AB3D4B"/>
    <w:rsid w:val="00AC3466"/>
    <w:rsid w:val="00AC4712"/>
    <w:rsid w:val="00AC54AA"/>
    <w:rsid w:val="00AD0DBD"/>
    <w:rsid w:val="00AD6FCC"/>
    <w:rsid w:val="00AD75ED"/>
    <w:rsid w:val="00AE0A3C"/>
    <w:rsid w:val="00AE5F18"/>
    <w:rsid w:val="00AE6584"/>
    <w:rsid w:val="00AF2D51"/>
    <w:rsid w:val="00B0792A"/>
    <w:rsid w:val="00B16BA5"/>
    <w:rsid w:val="00B200DC"/>
    <w:rsid w:val="00B24605"/>
    <w:rsid w:val="00B24E18"/>
    <w:rsid w:val="00B262B3"/>
    <w:rsid w:val="00B27D86"/>
    <w:rsid w:val="00B403E7"/>
    <w:rsid w:val="00B4621E"/>
    <w:rsid w:val="00B4764D"/>
    <w:rsid w:val="00B55536"/>
    <w:rsid w:val="00B61C5A"/>
    <w:rsid w:val="00B62464"/>
    <w:rsid w:val="00B6364C"/>
    <w:rsid w:val="00B74CEA"/>
    <w:rsid w:val="00B7613A"/>
    <w:rsid w:val="00B84BF3"/>
    <w:rsid w:val="00B9097D"/>
    <w:rsid w:val="00B94EDC"/>
    <w:rsid w:val="00B955F9"/>
    <w:rsid w:val="00B975F3"/>
    <w:rsid w:val="00BA6BB6"/>
    <w:rsid w:val="00BB099E"/>
    <w:rsid w:val="00BB7166"/>
    <w:rsid w:val="00BC21D0"/>
    <w:rsid w:val="00BC2649"/>
    <w:rsid w:val="00BD2E1E"/>
    <w:rsid w:val="00BE5F5E"/>
    <w:rsid w:val="00BF301B"/>
    <w:rsid w:val="00BF51D9"/>
    <w:rsid w:val="00BF545E"/>
    <w:rsid w:val="00C01DBB"/>
    <w:rsid w:val="00C04A35"/>
    <w:rsid w:val="00C054A5"/>
    <w:rsid w:val="00C05D61"/>
    <w:rsid w:val="00C10CFE"/>
    <w:rsid w:val="00C13068"/>
    <w:rsid w:val="00C17054"/>
    <w:rsid w:val="00C2664F"/>
    <w:rsid w:val="00C2751E"/>
    <w:rsid w:val="00C3576E"/>
    <w:rsid w:val="00C43B42"/>
    <w:rsid w:val="00C46446"/>
    <w:rsid w:val="00C46725"/>
    <w:rsid w:val="00C50841"/>
    <w:rsid w:val="00C55728"/>
    <w:rsid w:val="00C57B66"/>
    <w:rsid w:val="00C63942"/>
    <w:rsid w:val="00C639DF"/>
    <w:rsid w:val="00C7489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C3AB9"/>
    <w:rsid w:val="00CC3B9D"/>
    <w:rsid w:val="00CC706A"/>
    <w:rsid w:val="00CD002C"/>
    <w:rsid w:val="00CD068C"/>
    <w:rsid w:val="00CE1A01"/>
    <w:rsid w:val="00CE6347"/>
    <w:rsid w:val="00CF1D44"/>
    <w:rsid w:val="00D112B4"/>
    <w:rsid w:val="00D13E04"/>
    <w:rsid w:val="00D14809"/>
    <w:rsid w:val="00D20557"/>
    <w:rsid w:val="00D21C48"/>
    <w:rsid w:val="00D31DAD"/>
    <w:rsid w:val="00D40293"/>
    <w:rsid w:val="00D41256"/>
    <w:rsid w:val="00D445E6"/>
    <w:rsid w:val="00D460A7"/>
    <w:rsid w:val="00D5373E"/>
    <w:rsid w:val="00D65A9C"/>
    <w:rsid w:val="00D66D9D"/>
    <w:rsid w:val="00D70F10"/>
    <w:rsid w:val="00D762D4"/>
    <w:rsid w:val="00D76712"/>
    <w:rsid w:val="00D809B7"/>
    <w:rsid w:val="00D83904"/>
    <w:rsid w:val="00D9038D"/>
    <w:rsid w:val="00D923EA"/>
    <w:rsid w:val="00D96199"/>
    <w:rsid w:val="00DA5B6C"/>
    <w:rsid w:val="00DA7283"/>
    <w:rsid w:val="00DB3DFE"/>
    <w:rsid w:val="00DD15F0"/>
    <w:rsid w:val="00DD1EE8"/>
    <w:rsid w:val="00DD3CD5"/>
    <w:rsid w:val="00DE3BDE"/>
    <w:rsid w:val="00DF7C7A"/>
    <w:rsid w:val="00E047F4"/>
    <w:rsid w:val="00E11A8C"/>
    <w:rsid w:val="00E162E4"/>
    <w:rsid w:val="00E171AC"/>
    <w:rsid w:val="00E17349"/>
    <w:rsid w:val="00E21A58"/>
    <w:rsid w:val="00E3020E"/>
    <w:rsid w:val="00E40197"/>
    <w:rsid w:val="00E41BAE"/>
    <w:rsid w:val="00E509E1"/>
    <w:rsid w:val="00E55441"/>
    <w:rsid w:val="00E7388F"/>
    <w:rsid w:val="00E741CA"/>
    <w:rsid w:val="00E8369E"/>
    <w:rsid w:val="00E850C7"/>
    <w:rsid w:val="00E8522E"/>
    <w:rsid w:val="00E855CC"/>
    <w:rsid w:val="00E85B65"/>
    <w:rsid w:val="00E9013C"/>
    <w:rsid w:val="00E92DD0"/>
    <w:rsid w:val="00EA1896"/>
    <w:rsid w:val="00EA389C"/>
    <w:rsid w:val="00EB22A0"/>
    <w:rsid w:val="00EC11A3"/>
    <w:rsid w:val="00EC43B4"/>
    <w:rsid w:val="00EC4B43"/>
    <w:rsid w:val="00EE010C"/>
    <w:rsid w:val="00EE049E"/>
    <w:rsid w:val="00EE1245"/>
    <w:rsid w:val="00EF3074"/>
    <w:rsid w:val="00EF5540"/>
    <w:rsid w:val="00EF7F8B"/>
    <w:rsid w:val="00F00267"/>
    <w:rsid w:val="00F022E0"/>
    <w:rsid w:val="00F3232F"/>
    <w:rsid w:val="00F32B6A"/>
    <w:rsid w:val="00F33D22"/>
    <w:rsid w:val="00F33D97"/>
    <w:rsid w:val="00F36BF4"/>
    <w:rsid w:val="00F41D45"/>
    <w:rsid w:val="00F43A2D"/>
    <w:rsid w:val="00F44AB4"/>
    <w:rsid w:val="00F45474"/>
    <w:rsid w:val="00F534C6"/>
    <w:rsid w:val="00F677B5"/>
    <w:rsid w:val="00F71367"/>
    <w:rsid w:val="00F736F6"/>
    <w:rsid w:val="00F7382D"/>
    <w:rsid w:val="00F7417F"/>
    <w:rsid w:val="00F745B1"/>
    <w:rsid w:val="00F75017"/>
    <w:rsid w:val="00F75293"/>
    <w:rsid w:val="00F77601"/>
    <w:rsid w:val="00F805B1"/>
    <w:rsid w:val="00F82B17"/>
    <w:rsid w:val="00F844E0"/>
    <w:rsid w:val="00F91069"/>
    <w:rsid w:val="00FA1519"/>
    <w:rsid w:val="00FA2F8E"/>
    <w:rsid w:val="00FA410F"/>
    <w:rsid w:val="00FB1713"/>
    <w:rsid w:val="00FC5572"/>
    <w:rsid w:val="00FC6453"/>
    <w:rsid w:val="00FD57E9"/>
    <w:rsid w:val="00FE2D6A"/>
    <w:rsid w:val="00FE5646"/>
    <w:rsid w:val="00FF05E8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178C6-38ED-4D2E-8693-F9E7EA04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2/232/202207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0/54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0/5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0/5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8C51-7D5B-4180-A44C-A5DB583E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admin</cp:lastModifiedBy>
  <cp:revision>5</cp:revision>
  <cp:lastPrinted>2022-06-28T08:42:00Z</cp:lastPrinted>
  <dcterms:created xsi:type="dcterms:W3CDTF">2022-06-30T07:09:00Z</dcterms:created>
  <dcterms:modified xsi:type="dcterms:W3CDTF">2022-07-26T19:11:00Z</dcterms:modified>
</cp:coreProperties>
</file>