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E5" w:rsidRDefault="00DD4EE5" w:rsidP="00DD4EE5"/>
    <w:p w:rsidR="00FF4253" w:rsidRDefault="00FF4253" w:rsidP="00FF4253"/>
    <w:p w:rsidR="005A7273" w:rsidRDefault="005A7273" w:rsidP="005A7273">
      <w:pPr>
        <w:spacing w:after="0" w:line="240" w:lineRule="auto"/>
      </w:pPr>
    </w:p>
    <w:p w:rsidR="005A7273" w:rsidRDefault="005A7273" w:rsidP="005A7273">
      <w:pPr>
        <w:spacing w:after="0" w:line="240" w:lineRule="auto"/>
      </w:pPr>
      <w:r>
        <w:t>Jazyk a komunikácia</w:t>
      </w:r>
    </w:p>
    <w:p w:rsidR="005A7273" w:rsidRDefault="005A7273" w:rsidP="005A7273">
      <w:pPr>
        <w:spacing w:after="0" w:line="240" w:lineRule="auto"/>
      </w:pPr>
      <w:r>
        <w:t xml:space="preserve">Fonologické procesy a </w:t>
      </w:r>
      <w:proofErr w:type="spellStart"/>
      <w:r>
        <w:t>grafomotorické</w:t>
      </w:r>
      <w:proofErr w:type="spellEnd"/>
      <w:r>
        <w:t xml:space="preserve"> predpoklady</w:t>
      </w:r>
    </w:p>
    <w:p w:rsidR="005A7273" w:rsidRDefault="005A7273" w:rsidP="005A7273">
      <w:pPr>
        <w:spacing w:after="0" w:line="240" w:lineRule="auto"/>
      </w:pPr>
    </w:p>
    <w:p w:rsidR="005A7273" w:rsidRDefault="005A7273" w:rsidP="005A7273">
      <w:pPr>
        <w:spacing w:after="0" w:line="240" w:lineRule="auto"/>
      </w:pPr>
      <w:r>
        <w:tab/>
      </w:r>
    </w:p>
    <w:p w:rsidR="005A7273" w:rsidRDefault="005A7273" w:rsidP="005A7273">
      <w:pPr>
        <w:spacing w:after="0" w:line="240" w:lineRule="auto"/>
      </w:pPr>
      <w:r>
        <w:t>Maľovaná abeceda</w:t>
      </w:r>
    </w:p>
    <w:p w:rsidR="005A7273" w:rsidRDefault="005A7273" w:rsidP="005A7273">
      <w:pPr>
        <w:spacing w:after="0" w:line="240" w:lineRule="auto"/>
      </w:pPr>
    </w:p>
    <w:p w:rsidR="005A7273" w:rsidRDefault="005A7273" w:rsidP="005A7273">
      <w:pPr>
        <w:spacing w:after="0" w:line="240" w:lineRule="auto"/>
      </w:pPr>
      <w:r>
        <w:t xml:space="preserve">Hra Slovné </w:t>
      </w:r>
      <w:proofErr w:type="spellStart"/>
      <w:r>
        <w:t>Lotto</w:t>
      </w:r>
      <w:proofErr w:type="spellEnd"/>
      <w:r>
        <w:tab/>
      </w:r>
    </w:p>
    <w:p w:rsidR="005A7273" w:rsidRDefault="005A7273" w:rsidP="005A7273">
      <w:pPr>
        <w:spacing w:after="0" w:line="240" w:lineRule="auto"/>
      </w:pPr>
      <w:bookmarkStart w:id="0" w:name="_GoBack"/>
      <w:bookmarkEnd w:id="0"/>
      <w:r>
        <w:t xml:space="preserve">Pomôcky: </w:t>
      </w:r>
      <w:proofErr w:type="spellStart"/>
      <w:r>
        <w:t>e-book</w:t>
      </w:r>
      <w:proofErr w:type="spellEnd"/>
      <w:r>
        <w:t xml:space="preserve"> </w:t>
      </w:r>
      <w:proofErr w:type="spellStart"/>
      <w:r>
        <w:t>prosolutions</w:t>
      </w:r>
      <w:proofErr w:type="spellEnd"/>
      <w:r>
        <w:t>,</w:t>
      </w:r>
    </w:p>
    <w:p w:rsidR="005A7273" w:rsidRDefault="005A7273" w:rsidP="005A7273">
      <w:pPr>
        <w:spacing w:after="0" w:line="240" w:lineRule="auto"/>
      </w:pPr>
      <w:r>
        <w:t xml:space="preserve">Farbičky, tlačiareň, ceruzky, </w:t>
      </w:r>
      <w:proofErr w:type="spellStart"/>
      <w:r>
        <w:t>spinkovač</w:t>
      </w:r>
      <w:proofErr w:type="spellEnd"/>
    </w:p>
    <w:p w:rsidR="005A7273" w:rsidRDefault="005A7273" w:rsidP="005A7273">
      <w:pPr>
        <w:spacing w:after="0" w:line="240" w:lineRule="auto"/>
      </w:pPr>
    </w:p>
    <w:p w:rsidR="005A7273" w:rsidRDefault="005A7273" w:rsidP="005A7273">
      <w:pPr>
        <w:spacing w:after="0" w:line="240" w:lineRule="auto"/>
      </w:pPr>
      <w:r>
        <w:t>Návod: -</w:t>
      </w:r>
    </w:p>
    <w:p w:rsidR="005A7273" w:rsidRDefault="005A7273" w:rsidP="005A7273">
      <w:pPr>
        <w:spacing w:after="0" w:line="240" w:lineRule="auto"/>
      </w:pPr>
      <w:r>
        <w:t>-</w:t>
      </w:r>
      <w:r>
        <w:tab/>
        <w:t xml:space="preserve">vytlačiť pracovné listy a </w:t>
      </w:r>
      <w:proofErr w:type="spellStart"/>
      <w:r>
        <w:t>omaľovánky</w:t>
      </w:r>
      <w:proofErr w:type="spellEnd"/>
      <w:r>
        <w:t xml:space="preserve"> zo zdroja</w:t>
      </w:r>
    </w:p>
    <w:p w:rsidR="005A7273" w:rsidRDefault="005A7273" w:rsidP="005A7273">
      <w:pPr>
        <w:spacing w:after="0" w:line="240" w:lineRule="auto"/>
      </w:pPr>
      <w:r>
        <w:t>-</w:t>
      </w:r>
      <w:r>
        <w:tab/>
        <w:t xml:space="preserve">viesť rozhovor s dieťaťom, že písaná reč je dôležitá, </w:t>
      </w:r>
    </w:p>
    <w:p w:rsidR="005A7273" w:rsidRDefault="005A7273" w:rsidP="005A7273">
      <w:pPr>
        <w:spacing w:after="0" w:line="240" w:lineRule="auto"/>
      </w:pPr>
      <w:r>
        <w:t>-</w:t>
      </w:r>
      <w:r>
        <w:tab/>
        <w:t>vyhľadať v knihách, časopisoch podobné písmenká</w:t>
      </w:r>
    </w:p>
    <w:p w:rsidR="005A7273" w:rsidRDefault="005A7273" w:rsidP="005A7273">
      <w:pPr>
        <w:spacing w:after="0" w:line="240" w:lineRule="auto"/>
      </w:pPr>
      <w:r>
        <w:t>-</w:t>
      </w:r>
      <w:r>
        <w:tab/>
        <w:t xml:space="preserve">zahrať sa hru : Slovné </w:t>
      </w:r>
      <w:proofErr w:type="spellStart"/>
      <w:r>
        <w:t>lotto</w:t>
      </w:r>
      <w:proofErr w:type="spellEnd"/>
      <w:r>
        <w:t xml:space="preserve"> – do košíčka dáme </w:t>
      </w:r>
      <w:proofErr w:type="spellStart"/>
      <w:r>
        <w:t>predpripravené</w:t>
      </w:r>
      <w:proofErr w:type="spellEnd"/>
      <w:r>
        <w:t xml:space="preserve"> písmenká, ktoré nám napíše rodič na kartičku. Dieťa si vyberá z košíčka písmenko a povie názov predmetu, veci, mena, zvieraťa a pod. ktoré sa začína na dané písmenko, podá písmenko ďalšiemu členovi v rodine, dovtedy, pokiaľ </w:t>
      </w:r>
      <w:proofErr w:type="spellStart"/>
      <w:r>
        <w:t>nevyčerpú</w:t>
      </w:r>
      <w:proofErr w:type="spellEnd"/>
      <w:r>
        <w:t xml:space="preserve"> svoje možnosti, ak už nevieme pokračovať vyberáme </w:t>
      </w:r>
      <w:proofErr w:type="spellStart"/>
      <w:r>
        <w:t>ďašie</w:t>
      </w:r>
      <w:proofErr w:type="spellEnd"/>
      <w:r>
        <w:t xml:space="preserve"> písmenko</w:t>
      </w:r>
    </w:p>
    <w:p w:rsidR="005A7273" w:rsidRDefault="005A7273" w:rsidP="005A7273">
      <w:pPr>
        <w:spacing w:after="0" w:line="240" w:lineRule="auto"/>
      </w:pPr>
      <w:r>
        <w:t>-</w:t>
      </w:r>
      <w:r>
        <w:tab/>
        <w:t>vyvodzujeme hlásku na začiatku slova</w:t>
      </w:r>
    </w:p>
    <w:p w:rsidR="005A7273" w:rsidRDefault="005A7273" w:rsidP="005A7273">
      <w:pPr>
        <w:spacing w:after="0" w:line="240" w:lineRule="auto"/>
      </w:pPr>
      <w:r>
        <w:t xml:space="preserve">Pri práci s </w:t>
      </w:r>
      <w:proofErr w:type="spellStart"/>
      <w:r>
        <w:t>omalovánkami</w:t>
      </w:r>
      <w:proofErr w:type="spellEnd"/>
      <w:r>
        <w:t xml:space="preserve"> si dieťa rozvíja vizuálno-motorickú koordináciu pohybu ruky, pri využívaní kresliacich potrieb sa dieťa učí regulovať tlak ruky na podložku. Pri vyčlenení začiatočnej hlásky slova predlžujeme jej dobu výslovnosti, alebo ju opakovane vyslovíme. </w:t>
      </w:r>
    </w:p>
    <w:p w:rsidR="005A7273" w:rsidRDefault="005A7273" w:rsidP="005A7273">
      <w:pPr>
        <w:spacing w:after="0" w:line="240" w:lineRule="auto"/>
      </w:pPr>
    </w:p>
    <w:p w:rsidR="005A7273" w:rsidRDefault="005A7273" w:rsidP="005A7273">
      <w:pPr>
        <w:spacing w:after="0" w:line="240" w:lineRule="auto"/>
      </w:pPr>
    </w:p>
    <w:p w:rsidR="005A7273" w:rsidRDefault="005A7273" w:rsidP="005A7273">
      <w:pPr>
        <w:spacing w:after="0" w:line="240" w:lineRule="auto"/>
      </w:pPr>
    </w:p>
    <w:p w:rsidR="005A7273" w:rsidRDefault="005A7273" w:rsidP="005A7273">
      <w:pPr>
        <w:spacing w:after="0" w:line="240" w:lineRule="auto"/>
      </w:pPr>
      <w:r>
        <w:tab/>
      </w:r>
    </w:p>
    <w:p w:rsidR="00400133" w:rsidRDefault="005A7273" w:rsidP="005A7273">
      <w:pPr>
        <w:spacing w:after="0" w:line="240" w:lineRule="auto"/>
      </w:pPr>
      <w:r>
        <w:tab/>
      </w:r>
    </w:p>
    <w:sectPr w:rsidR="0040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E5"/>
    <w:rsid w:val="00400133"/>
    <w:rsid w:val="005A7273"/>
    <w:rsid w:val="00DD4EE5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2020-03-24T18:46:00Z</dcterms:created>
  <dcterms:modified xsi:type="dcterms:W3CDTF">2020-03-24T18:46:00Z</dcterms:modified>
</cp:coreProperties>
</file>